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81EAE">
      <w:pPr>
        <w:keepNext w:val="0"/>
        <w:keepLines w:val="0"/>
        <w:pageBreakBefore w:val="0"/>
        <w:widowControl/>
        <w:kinsoku/>
        <w:wordWrap/>
        <w:overflowPunct/>
        <w:topLinePunct w:val="0"/>
        <w:autoSpaceDE/>
        <w:autoSpaceDN/>
        <w:bidi w:val="0"/>
        <w:adjustRightInd/>
        <w:snapToGrid/>
        <w:spacing w:line="560" w:lineRule="exact"/>
        <w:ind w:leftChars="0"/>
        <w:jc w:val="center"/>
        <w:textAlignment w:val="center"/>
        <w:rPr>
          <w:rFonts w:hint="eastAsia" w:ascii="方正小标宋简体" w:hAnsi="方正小标宋简体" w:eastAsia="方正小标宋简体" w:cs="方正小标宋简体"/>
          <w:kern w:val="0"/>
          <w:sz w:val="44"/>
          <w:szCs w:val="44"/>
          <w:lang w:val="en-US" w:eastAsia="zh-CN" w:bidi="ar"/>
        </w:rPr>
      </w:pPr>
      <w:bookmarkStart w:id="0" w:name="_GoBack"/>
      <w:r>
        <w:rPr>
          <w:rFonts w:hint="eastAsia" w:ascii="方正小标宋简体" w:hAnsi="方正小标宋简体" w:eastAsia="方正小标宋简体" w:cs="方正小标宋简体"/>
          <w:kern w:val="0"/>
          <w:sz w:val="44"/>
          <w:szCs w:val="44"/>
          <w:lang w:val="en-US" w:eastAsia="zh-CN" w:bidi="ar"/>
        </w:rPr>
        <w:t>领导班子2025年度民主生活会对照检查问题整改方案</w:t>
      </w:r>
    </w:p>
    <w:bookmarkEnd w:id="0"/>
    <w:p w14:paraId="1821428E"/>
    <w:p w14:paraId="0583006F">
      <w:pPr>
        <w:pStyle w:val="2"/>
        <w:ind w:left="0" w:leftChars="0" w:firstLine="0" w:firstLineChars="0"/>
      </w:pPr>
    </w:p>
    <w:tbl>
      <w:tblPr>
        <w:tblStyle w:val="4"/>
        <w:tblpPr w:leftFromText="180" w:rightFromText="180" w:vertAnchor="page" w:horzAnchor="page" w:tblpX="715" w:tblpY="3884"/>
        <w:tblOverlap w:val="never"/>
        <w:tblW w:w="15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88"/>
        <w:gridCol w:w="1069"/>
        <w:gridCol w:w="4122"/>
        <w:gridCol w:w="4887"/>
        <w:gridCol w:w="1067"/>
        <w:gridCol w:w="1133"/>
        <w:gridCol w:w="933"/>
        <w:gridCol w:w="1017"/>
      </w:tblGrid>
      <w:tr w14:paraId="64AB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77" w:hRule="atLeast"/>
          <w:tblHeader/>
          <w:jc w:val="center"/>
        </w:trPr>
        <w:tc>
          <w:tcPr>
            <w:tcW w:w="1088" w:type="dxa"/>
            <w:noWrap w:val="0"/>
            <w:vAlign w:val="center"/>
          </w:tcPr>
          <w:p w14:paraId="5F6787DF">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分类</w:t>
            </w:r>
          </w:p>
        </w:tc>
        <w:tc>
          <w:tcPr>
            <w:tcW w:w="1069" w:type="dxa"/>
            <w:noWrap w:val="0"/>
            <w:vAlign w:val="center"/>
          </w:tcPr>
          <w:p w14:paraId="6E11E0DB">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存在问题</w:t>
            </w:r>
          </w:p>
        </w:tc>
        <w:tc>
          <w:tcPr>
            <w:tcW w:w="4122" w:type="dxa"/>
            <w:noWrap w:val="0"/>
            <w:vAlign w:val="center"/>
          </w:tcPr>
          <w:p w14:paraId="1A939BCB">
            <w:pPr>
              <w:widowControl/>
              <w:spacing w:line="240" w:lineRule="auto"/>
              <w:ind w:leftChars="0"/>
              <w:jc w:val="center"/>
              <w:textAlignment w:val="center"/>
              <w:rPr>
                <w:rFonts w:hint="default"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具体表现</w:t>
            </w:r>
          </w:p>
        </w:tc>
        <w:tc>
          <w:tcPr>
            <w:tcW w:w="4887" w:type="dxa"/>
            <w:noWrap w:val="0"/>
            <w:vAlign w:val="center"/>
          </w:tcPr>
          <w:p w14:paraId="33502835">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整改措施</w:t>
            </w:r>
          </w:p>
        </w:tc>
        <w:tc>
          <w:tcPr>
            <w:tcW w:w="1067" w:type="dxa"/>
            <w:noWrap w:val="0"/>
            <w:vAlign w:val="center"/>
          </w:tcPr>
          <w:p w14:paraId="426C7E89">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w:t>
            </w:r>
          </w:p>
          <w:p w14:paraId="10AF494B">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领导</w:t>
            </w:r>
          </w:p>
        </w:tc>
        <w:tc>
          <w:tcPr>
            <w:tcW w:w="1133" w:type="dxa"/>
            <w:noWrap w:val="0"/>
            <w:vAlign w:val="center"/>
          </w:tcPr>
          <w:p w14:paraId="34DC4AAE">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w:t>
            </w:r>
          </w:p>
          <w:p w14:paraId="0172979B">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单位</w:t>
            </w:r>
          </w:p>
        </w:tc>
        <w:tc>
          <w:tcPr>
            <w:tcW w:w="933" w:type="dxa"/>
            <w:noWrap w:val="0"/>
            <w:vAlign w:val="center"/>
          </w:tcPr>
          <w:p w14:paraId="1BEA78A3">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责任人</w:t>
            </w:r>
          </w:p>
        </w:tc>
        <w:tc>
          <w:tcPr>
            <w:tcW w:w="1017" w:type="dxa"/>
            <w:noWrap w:val="0"/>
            <w:vAlign w:val="center"/>
          </w:tcPr>
          <w:p w14:paraId="654A21CB">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完成</w:t>
            </w:r>
          </w:p>
          <w:p w14:paraId="4570DE6B">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时限</w:t>
            </w:r>
          </w:p>
        </w:tc>
      </w:tr>
      <w:tr w14:paraId="0387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32" w:hRule="atLeast"/>
          <w:tblHeader/>
          <w:jc w:val="center"/>
        </w:trPr>
        <w:tc>
          <w:tcPr>
            <w:tcW w:w="15316" w:type="dxa"/>
            <w:gridSpan w:val="8"/>
            <w:noWrap w:val="0"/>
            <w:vAlign w:val="center"/>
          </w:tcPr>
          <w:p w14:paraId="704B8298">
            <w:pPr>
              <w:widowControl/>
              <w:spacing w:line="240" w:lineRule="auto"/>
              <w:ind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一、5个方面突出问题</w:t>
            </w:r>
          </w:p>
        </w:tc>
      </w:tr>
      <w:tr w14:paraId="26E1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787" w:hRule="atLeast"/>
          <w:tblHeader/>
          <w:jc w:val="center"/>
        </w:trPr>
        <w:tc>
          <w:tcPr>
            <w:tcW w:w="1088" w:type="dxa"/>
            <w:noWrap w:val="0"/>
            <w:vAlign w:val="center"/>
          </w:tcPr>
          <w:p w14:paraId="6EA8A064">
            <w:pPr>
              <w:widowControl/>
              <w:spacing w:line="240" w:lineRule="auto"/>
              <w:ind w:leftChars="0"/>
              <w:textAlignment w:val="center"/>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1.带头强化政治忠诚、提高政治能力方面。</w:t>
            </w:r>
          </w:p>
        </w:tc>
        <w:tc>
          <w:tcPr>
            <w:tcW w:w="1069" w:type="dxa"/>
            <w:noWrap w:val="0"/>
            <w:vAlign w:val="center"/>
          </w:tcPr>
          <w:p w14:paraId="6B42344C">
            <w:pPr>
              <w:widowControl/>
              <w:spacing w:line="240" w:lineRule="auto"/>
              <w:ind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政治理论学习与办学实践融合不够紧密。</w:t>
            </w:r>
          </w:p>
          <w:p w14:paraId="4CDD1E62">
            <w:pPr>
              <w:widowControl/>
              <w:spacing w:line="240" w:lineRule="auto"/>
              <w:ind w:leftChars="0"/>
              <w:textAlignment w:val="center"/>
              <w:rPr>
                <w:rFonts w:hint="eastAsia" w:ascii="仿宋_GB2312" w:hAnsi="宋体" w:eastAsia="仿宋_GB2312" w:cs="仿宋_GB2312"/>
                <w:kern w:val="0"/>
                <w:sz w:val="22"/>
                <w:szCs w:val="22"/>
                <w:lang w:val="en-US" w:eastAsia="zh-CN" w:bidi="ar"/>
              </w:rPr>
            </w:pPr>
          </w:p>
        </w:tc>
        <w:tc>
          <w:tcPr>
            <w:tcW w:w="4122" w:type="dxa"/>
            <w:noWrap w:val="0"/>
            <w:vAlign w:val="center"/>
          </w:tcPr>
          <w:p w14:paraId="25D0291F">
            <w:pPr>
              <w:keepNext w:val="0"/>
              <w:keepLines w:val="0"/>
              <w:pageBreakBefore w:val="0"/>
              <w:widowControl/>
              <w:kinsoku/>
              <w:wordWrap/>
              <w:overflowPunct/>
              <w:topLinePunct w:val="0"/>
              <w:autoSpaceDE/>
              <w:autoSpaceDN/>
              <w:bidi w:val="0"/>
              <w:adjustRightInd/>
              <w:snapToGrid/>
              <w:spacing w:line="300" w:lineRule="exact"/>
              <w:ind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学习的系统性、针对性仍需加强，对习近平总书记关于职业教育的重要论述学习不够深入。如，对《教育强国建设规划纲要（2024-2035）》的学习，只在中心组学习会议上学习，党委会上未进行学习；对学院总体发展、办学方向研究谋划较少，系统性、前瞻性思考还不够充分；在将政治要求转化为学校办学定位、专业建设、人才培养方案制定等具体实践方面，思路不够开阔、举措不够精准。​</w:t>
            </w:r>
          </w:p>
        </w:tc>
        <w:tc>
          <w:tcPr>
            <w:tcW w:w="4887" w:type="dxa"/>
            <w:noWrap w:val="0"/>
            <w:vAlign w:val="center"/>
          </w:tcPr>
          <w:p w14:paraId="5F2724C5">
            <w:pPr>
              <w:keepNext w:val="0"/>
              <w:keepLines w:val="0"/>
              <w:pageBreakBefore w:val="0"/>
              <w:widowControl/>
              <w:kinsoku/>
              <w:wordWrap/>
              <w:overflowPunct/>
              <w:topLinePunct w:val="0"/>
              <w:autoSpaceDE/>
              <w:autoSpaceDN/>
              <w:bidi w:val="0"/>
              <w:adjustRightInd/>
              <w:snapToGrid/>
              <w:spacing w:line="300" w:lineRule="exact"/>
              <w:ind w:leftChars="0"/>
              <w:textAlignment w:val="center"/>
              <w:rPr>
                <w:rFonts w:hint="eastAsia" w:ascii="仿宋_GB2312" w:hAnsi="宋体" w:eastAsia="仿宋_GB2312" w:cs="仿宋_GB2312"/>
                <w:kern w:val="0"/>
                <w:sz w:val="22"/>
                <w:szCs w:val="22"/>
                <w:lang w:val="en-US" w:eastAsia="zh-CN" w:bidi="ar"/>
              </w:rPr>
            </w:pPr>
          </w:p>
          <w:p w14:paraId="2AEFA50D">
            <w:pPr>
              <w:keepNext w:val="0"/>
              <w:keepLines w:val="0"/>
              <w:pageBreakBefore w:val="0"/>
              <w:widowControl/>
              <w:kinsoku/>
              <w:wordWrap/>
              <w:overflowPunct/>
              <w:topLinePunct w:val="0"/>
              <w:autoSpaceDE/>
              <w:autoSpaceDN/>
              <w:bidi w:val="0"/>
              <w:adjustRightInd/>
              <w:snapToGrid/>
              <w:spacing w:line="300" w:lineRule="exact"/>
              <w:ind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健全党委理论学习统筹机制，将《教育强国建设规划纲要（2024-2035）》等重要文件纳入党委会“第一议题”学习，构建中心组与党委会联动学习体系。聚焦习近平总书记关于职业教育的重要论述，常态化组织专题研讨，围绕学院办学方向开展前瞻性研究。搭建学用转化平台，统筹教学、教务等部门，推动政治要求与办学定位、专业建设、人才培养方案深度融合，拓宽转化思路，提升举措精准度。</w:t>
            </w:r>
          </w:p>
        </w:tc>
        <w:tc>
          <w:tcPr>
            <w:tcW w:w="1067" w:type="dxa"/>
            <w:noWrap w:val="0"/>
            <w:vAlign w:val="center"/>
          </w:tcPr>
          <w:p w14:paraId="0EC8739F">
            <w:pPr>
              <w:keepNext w:val="0"/>
              <w:keepLines w:val="0"/>
              <w:pageBreakBefore w:val="0"/>
              <w:widowControl/>
              <w:kinsoku/>
              <w:wordWrap/>
              <w:overflowPunct/>
              <w:topLinePunct w:val="0"/>
              <w:autoSpaceDE/>
              <w:autoSpaceDN/>
              <w:bidi w:val="0"/>
              <w:adjustRightInd/>
              <w:snapToGrid/>
              <w:spacing w:line="300" w:lineRule="exact"/>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柯金国</w:t>
            </w:r>
          </w:p>
          <w:p w14:paraId="1D8A26C3">
            <w:pPr>
              <w:keepNext w:val="0"/>
              <w:keepLines w:val="0"/>
              <w:pageBreakBefore w:val="0"/>
              <w:widowControl/>
              <w:kinsoku/>
              <w:wordWrap/>
              <w:overflowPunct/>
              <w:topLinePunct w:val="0"/>
              <w:autoSpaceDE/>
              <w:autoSpaceDN/>
              <w:bidi w:val="0"/>
              <w:adjustRightInd/>
              <w:snapToGrid/>
              <w:spacing w:line="300" w:lineRule="exact"/>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林新钊</w:t>
            </w:r>
          </w:p>
          <w:p w14:paraId="75C1262A">
            <w:pPr>
              <w:keepNext w:val="0"/>
              <w:keepLines w:val="0"/>
              <w:pageBreakBefore w:val="0"/>
              <w:widowControl/>
              <w:kinsoku/>
              <w:wordWrap/>
              <w:overflowPunct/>
              <w:topLinePunct w:val="0"/>
              <w:autoSpaceDE/>
              <w:autoSpaceDN/>
              <w:bidi w:val="0"/>
              <w:adjustRightInd/>
              <w:snapToGrid/>
              <w:spacing w:line="300" w:lineRule="exact"/>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陈金毓</w:t>
            </w:r>
          </w:p>
          <w:p w14:paraId="34140612">
            <w:pPr>
              <w:keepNext w:val="0"/>
              <w:keepLines w:val="0"/>
              <w:pageBreakBefore w:val="0"/>
              <w:widowControl/>
              <w:kinsoku/>
              <w:wordWrap/>
              <w:overflowPunct/>
              <w:topLinePunct w:val="0"/>
              <w:autoSpaceDE/>
              <w:autoSpaceDN/>
              <w:bidi w:val="0"/>
              <w:adjustRightInd/>
              <w:snapToGrid/>
              <w:spacing w:line="300" w:lineRule="exact"/>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阮春高</w:t>
            </w:r>
          </w:p>
          <w:p w14:paraId="202F594A">
            <w:pPr>
              <w:keepNext w:val="0"/>
              <w:keepLines w:val="0"/>
              <w:pageBreakBefore w:val="0"/>
              <w:widowControl/>
              <w:kinsoku/>
              <w:wordWrap/>
              <w:overflowPunct/>
              <w:topLinePunct w:val="0"/>
              <w:autoSpaceDE/>
              <w:autoSpaceDN/>
              <w:bidi w:val="0"/>
              <w:adjustRightInd/>
              <w:snapToGrid/>
              <w:spacing w:line="300" w:lineRule="exact"/>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张  凡</w:t>
            </w:r>
          </w:p>
          <w:p w14:paraId="3A23298D">
            <w:pPr>
              <w:keepNext w:val="0"/>
              <w:keepLines w:val="0"/>
              <w:pageBreakBefore w:val="0"/>
              <w:widowControl/>
              <w:kinsoku/>
              <w:wordWrap/>
              <w:overflowPunct/>
              <w:topLinePunct w:val="0"/>
              <w:autoSpaceDE/>
              <w:autoSpaceDN/>
              <w:bidi w:val="0"/>
              <w:adjustRightInd/>
              <w:snapToGrid/>
              <w:spacing w:line="300" w:lineRule="exact"/>
              <w:ind w:leftChars="0"/>
              <w:jc w:val="center"/>
              <w:textAlignment w:val="center"/>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兰希红</w:t>
            </w:r>
          </w:p>
        </w:tc>
        <w:tc>
          <w:tcPr>
            <w:tcW w:w="1133" w:type="dxa"/>
            <w:noWrap w:val="0"/>
            <w:vAlign w:val="center"/>
          </w:tcPr>
          <w:p w14:paraId="328065AC">
            <w:pPr>
              <w:keepNext w:val="0"/>
              <w:keepLines w:val="0"/>
              <w:pageBreakBefore w:val="0"/>
              <w:widowControl/>
              <w:kinsoku/>
              <w:wordWrap/>
              <w:overflowPunct/>
              <w:topLinePunct w:val="0"/>
              <w:autoSpaceDE/>
              <w:autoSpaceDN/>
              <w:bidi w:val="0"/>
              <w:adjustRightInd/>
              <w:snapToGrid/>
              <w:spacing w:line="300" w:lineRule="exact"/>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办公室</w:t>
            </w:r>
          </w:p>
        </w:tc>
        <w:tc>
          <w:tcPr>
            <w:tcW w:w="933" w:type="dxa"/>
            <w:noWrap w:val="0"/>
            <w:vAlign w:val="center"/>
          </w:tcPr>
          <w:p w14:paraId="107CF500">
            <w:pPr>
              <w:keepNext w:val="0"/>
              <w:keepLines w:val="0"/>
              <w:pageBreakBefore w:val="0"/>
              <w:widowControl/>
              <w:kinsoku/>
              <w:wordWrap/>
              <w:overflowPunct/>
              <w:topLinePunct w:val="0"/>
              <w:autoSpaceDE/>
              <w:autoSpaceDN/>
              <w:bidi w:val="0"/>
              <w:adjustRightInd/>
              <w:snapToGrid/>
              <w:spacing w:line="300" w:lineRule="exact"/>
              <w:ind w:leftChars="0"/>
              <w:jc w:val="center"/>
              <w:textAlignment w:val="center"/>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郭丽花</w:t>
            </w:r>
          </w:p>
        </w:tc>
        <w:tc>
          <w:tcPr>
            <w:tcW w:w="1017" w:type="dxa"/>
            <w:noWrap w:val="0"/>
            <w:vAlign w:val="center"/>
          </w:tcPr>
          <w:p w14:paraId="57029CBF">
            <w:pPr>
              <w:keepNext w:val="0"/>
              <w:keepLines w:val="0"/>
              <w:pageBreakBefore w:val="0"/>
              <w:widowControl/>
              <w:kinsoku/>
              <w:wordWrap/>
              <w:overflowPunct/>
              <w:topLinePunct w:val="0"/>
              <w:autoSpaceDE/>
              <w:autoSpaceDN/>
              <w:bidi w:val="0"/>
              <w:adjustRightInd/>
              <w:snapToGrid/>
              <w:spacing w:line="300" w:lineRule="exact"/>
              <w:ind w:leftChars="0"/>
              <w:jc w:val="center"/>
              <w:textAlignment w:val="center"/>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长久立</w:t>
            </w:r>
          </w:p>
        </w:tc>
      </w:tr>
    </w:tbl>
    <w:tbl>
      <w:tblPr>
        <w:tblStyle w:val="4"/>
        <w:tblpPr w:leftFromText="180" w:rightFromText="180" w:vertAnchor="text" w:horzAnchor="page" w:tblpXSpec="center" w:tblpY="505"/>
        <w:tblOverlap w:val="never"/>
        <w:tblW w:w="15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88"/>
        <w:gridCol w:w="1069"/>
        <w:gridCol w:w="4122"/>
        <w:gridCol w:w="4887"/>
        <w:gridCol w:w="1067"/>
        <w:gridCol w:w="1133"/>
        <w:gridCol w:w="933"/>
        <w:gridCol w:w="1017"/>
      </w:tblGrid>
      <w:tr w14:paraId="30FC3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77" w:hRule="atLeast"/>
          <w:tblHeader/>
          <w:jc w:val="center"/>
        </w:trPr>
        <w:tc>
          <w:tcPr>
            <w:tcW w:w="1088" w:type="dxa"/>
            <w:noWrap w:val="0"/>
            <w:vAlign w:val="center"/>
          </w:tcPr>
          <w:p w14:paraId="114C0FC1">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分类</w:t>
            </w:r>
          </w:p>
        </w:tc>
        <w:tc>
          <w:tcPr>
            <w:tcW w:w="1069" w:type="dxa"/>
            <w:noWrap w:val="0"/>
            <w:vAlign w:val="center"/>
          </w:tcPr>
          <w:p w14:paraId="2F159DA1">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存在问题</w:t>
            </w:r>
          </w:p>
        </w:tc>
        <w:tc>
          <w:tcPr>
            <w:tcW w:w="4122" w:type="dxa"/>
            <w:noWrap w:val="0"/>
            <w:vAlign w:val="center"/>
          </w:tcPr>
          <w:p w14:paraId="68C72C0A">
            <w:pPr>
              <w:widowControl/>
              <w:spacing w:line="240" w:lineRule="auto"/>
              <w:ind w:leftChars="0"/>
              <w:jc w:val="center"/>
              <w:textAlignment w:val="center"/>
              <w:rPr>
                <w:rFonts w:hint="default"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具体表现</w:t>
            </w:r>
          </w:p>
        </w:tc>
        <w:tc>
          <w:tcPr>
            <w:tcW w:w="4887" w:type="dxa"/>
            <w:noWrap w:val="0"/>
            <w:vAlign w:val="center"/>
          </w:tcPr>
          <w:p w14:paraId="7094CD60">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整改措施</w:t>
            </w:r>
          </w:p>
        </w:tc>
        <w:tc>
          <w:tcPr>
            <w:tcW w:w="1067" w:type="dxa"/>
            <w:noWrap w:val="0"/>
            <w:vAlign w:val="center"/>
          </w:tcPr>
          <w:p w14:paraId="0774C6A0">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w:t>
            </w:r>
          </w:p>
          <w:p w14:paraId="0E381A02">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领导</w:t>
            </w:r>
          </w:p>
        </w:tc>
        <w:tc>
          <w:tcPr>
            <w:tcW w:w="1133" w:type="dxa"/>
            <w:noWrap w:val="0"/>
            <w:vAlign w:val="center"/>
          </w:tcPr>
          <w:p w14:paraId="4E3FCC97">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w:t>
            </w:r>
          </w:p>
          <w:p w14:paraId="2EDC9AF1">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单位</w:t>
            </w:r>
          </w:p>
        </w:tc>
        <w:tc>
          <w:tcPr>
            <w:tcW w:w="933" w:type="dxa"/>
            <w:noWrap w:val="0"/>
            <w:vAlign w:val="center"/>
          </w:tcPr>
          <w:p w14:paraId="45CC1672">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责任人</w:t>
            </w:r>
          </w:p>
        </w:tc>
        <w:tc>
          <w:tcPr>
            <w:tcW w:w="1017" w:type="dxa"/>
            <w:noWrap w:val="0"/>
            <w:vAlign w:val="center"/>
          </w:tcPr>
          <w:p w14:paraId="0D0BF0E1">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完成</w:t>
            </w:r>
          </w:p>
          <w:p w14:paraId="09FC88C4">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时限</w:t>
            </w:r>
          </w:p>
        </w:tc>
      </w:tr>
      <w:tr w14:paraId="03847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87" w:hRule="atLeast"/>
          <w:tblHeader/>
          <w:jc w:val="center"/>
        </w:trPr>
        <w:tc>
          <w:tcPr>
            <w:tcW w:w="1088" w:type="dxa"/>
            <w:vMerge w:val="restart"/>
            <w:noWrap w:val="0"/>
            <w:vAlign w:val="center"/>
          </w:tcPr>
          <w:p w14:paraId="7479D866">
            <w:pPr>
              <w:keepNext w:val="0"/>
              <w:keepLines w:val="0"/>
              <w:pageBreakBefore w:val="0"/>
              <w:widowControl/>
              <w:kinsoku/>
              <w:wordWrap/>
              <w:overflowPunct/>
              <w:topLinePunct w:val="0"/>
              <w:autoSpaceDE/>
              <w:autoSpaceDN/>
              <w:bidi w:val="0"/>
              <w:adjustRightInd/>
              <w:snapToGrid/>
              <w:spacing w:line="280" w:lineRule="exact"/>
              <w:ind w:leftChars="0"/>
              <w:textAlignment w:val="center"/>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1.带头强化政治忠诚、提高政治能力方面。</w:t>
            </w:r>
          </w:p>
        </w:tc>
        <w:tc>
          <w:tcPr>
            <w:tcW w:w="1069" w:type="dxa"/>
            <w:noWrap w:val="0"/>
            <w:vAlign w:val="center"/>
          </w:tcPr>
          <w:p w14:paraId="5E784748">
            <w:pPr>
              <w:keepNext w:val="0"/>
              <w:keepLines w:val="0"/>
              <w:pageBreakBefore w:val="0"/>
              <w:widowControl/>
              <w:kinsoku/>
              <w:wordWrap/>
              <w:overflowPunct/>
              <w:topLinePunct w:val="0"/>
              <w:autoSpaceDE/>
              <w:autoSpaceDN/>
              <w:bidi w:val="0"/>
              <w:adjustRightInd/>
              <w:snapToGrid/>
              <w:spacing w:line="280" w:lineRule="exact"/>
              <w:ind w:left="0"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政治敏锐性和鉴别力还有待提升。</w:t>
            </w:r>
          </w:p>
        </w:tc>
        <w:tc>
          <w:tcPr>
            <w:tcW w:w="4122" w:type="dxa"/>
            <w:noWrap w:val="0"/>
            <w:vAlign w:val="center"/>
          </w:tcPr>
          <w:p w14:paraId="66C9D756">
            <w:pPr>
              <w:keepNext w:val="0"/>
              <w:keepLines w:val="0"/>
              <w:pageBreakBefore w:val="0"/>
              <w:widowControl/>
              <w:kinsoku/>
              <w:wordWrap/>
              <w:overflowPunct/>
              <w:topLinePunct w:val="0"/>
              <w:autoSpaceDE/>
              <w:autoSpaceDN/>
              <w:bidi w:val="0"/>
              <w:adjustRightInd/>
              <w:snapToGrid/>
              <w:spacing w:line="280" w:lineRule="exact"/>
              <w:ind w:left="0"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面对职业教育领域复杂的意识形态环境，班子对一些苗头性、倾向性问题察觉不够及时，分析研判不够深入。如，对师生网络行为教育还不够到位，存在个别教师在境外网络平台发表错误观点被国安机关查处、个别学生发表涉恐言论被公安机关通报等问题；对新媒体平台监管不严，网上不良信息清理不及时，学院招生办、团委等微信公众号还有涉及违纪违法官员的宣传报道；在抵御不良思潮渗透、加强校园意识形态阵地管理等方面，防范化解风险的政治能力仍需进一步提高。​</w:t>
            </w:r>
          </w:p>
        </w:tc>
        <w:tc>
          <w:tcPr>
            <w:tcW w:w="4887" w:type="dxa"/>
            <w:noWrap w:val="0"/>
            <w:vAlign w:val="center"/>
          </w:tcPr>
          <w:p w14:paraId="6AE73F03">
            <w:pPr>
              <w:keepNext w:val="0"/>
              <w:keepLines w:val="0"/>
              <w:pageBreakBefore w:val="0"/>
              <w:widowControl/>
              <w:kinsoku/>
              <w:wordWrap/>
              <w:overflowPunct/>
              <w:topLinePunct w:val="0"/>
              <w:autoSpaceDE/>
              <w:autoSpaceDN/>
              <w:bidi w:val="0"/>
              <w:adjustRightInd/>
              <w:snapToGrid/>
              <w:spacing w:line="280" w:lineRule="exact"/>
              <w:ind w:leftChars="0"/>
              <w:textAlignment w:val="center"/>
              <w:rPr>
                <w:rFonts w:hint="eastAsia" w:ascii="仿宋_GB2312" w:hAnsi="宋体" w:eastAsia="仿宋_GB2312" w:cs="仿宋_GB2312"/>
                <w:kern w:val="0"/>
                <w:sz w:val="22"/>
                <w:szCs w:val="22"/>
                <w:lang w:val="en-US" w:eastAsia="zh-CN" w:bidi="ar"/>
              </w:rPr>
            </w:pPr>
          </w:p>
          <w:p w14:paraId="2E5E249C">
            <w:pPr>
              <w:keepNext w:val="0"/>
              <w:keepLines w:val="0"/>
              <w:pageBreakBefore w:val="0"/>
              <w:widowControl/>
              <w:kinsoku/>
              <w:wordWrap/>
              <w:overflowPunct/>
              <w:topLinePunct w:val="0"/>
              <w:autoSpaceDE/>
              <w:autoSpaceDN/>
              <w:bidi w:val="0"/>
              <w:adjustRightInd/>
              <w:snapToGrid/>
              <w:spacing w:line="280" w:lineRule="exact"/>
              <w:ind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1.学院每学期至少邀请专家学者进校开展网络意识形态专题授课 1 次；每季度召开意识形态分析研判、学生思想动态分析研判，提升师生网络意识形态素养和安全意识。</w:t>
            </w:r>
          </w:p>
          <w:p w14:paraId="3A855CA5">
            <w:pPr>
              <w:keepNext w:val="0"/>
              <w:keepLines w:val="0"/>
              <w:pageBreakBefore w:val="0"/>
              <w:widowControl/>
              <w:kinsoku/>
              <w:wordWrap/>
              <w:overflowPunct/>
              <w:topLinePunct w:val="0"/>
              <w:autoSpaceDE/>
              <w:autoSpaceDN/>
              <w:bidi w:val="0"/>
              <w:adjustRightInd/>
              <w:snapToGrid/>
              <w:spacing w:line="280" w:lineRule="exact"/>
              <w:ind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2.责令招生办、团委等微信公众号删除相关内容；同时对院内各平台发布的内容全面搜索排查，确保不余留负面信息。</w:t>
            </w:r>
          </w:p>
          <w:p w14:paraId="288A5AC4">
            <w:pPr>
              <w:keepNext w:val="0"/>
              <w:keepLines w:val="0"/>
              <w:pageBreakBefore w:val="0"/>
              <w:widowControl/>
              <w:kinsoku/>
              <w:wordWrap/>
              <w:overflowPunct/>
              <w:topLinePunct w:val="0"/>
              <w:autoSpaceDE/>
              <w:autoSpaceDN/>
              <w:bidi w:val="0"/>
              <w:adjustRightInd/>
              <w:snapToGrid/>
              <w:spacing w:line="280" w:lineRule="exact"/>
              <w:ind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3.启用啄木鸟审核软件，对发表内容文字、敏感词进行前置查纠，加强“三审三校”，强化内容审核把关；借助第三方（福建千亿信息）信息监管等技防手段，排查清理已发布的网上不良信息。</w:t>
            </w:r>
          </w:p>
          <w:p w14:paraId="29C1BA0D">
            <w:pPr>
              <w:keepNext w:val="0"/>
              <w:keepLines w:val="0"/>
              <w:pageBreakBefore w:val="0"/>
              <w:widowControl/>
              <w:kinsoku/>
              <w:wordWrap/>
              <w:overflowPunct/>
              <w:topLinePunct w:val="0"/>
              <w:autoSpaceDE/>
              <w:autoSpaceDN/>
              <w:bidi w:val="0"/>
              <w:adjustRightInd/>
              <w:snapToGrid/>
              <w:spacing w:line="280" w:lineRule="exact"/>
              <w:ind w:left="0"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4.将网络言论、信息发布、账号管理等行为规范情况，纳入部门绩效考核及个人评先评优评价体系，压实网络意识形态工作责任。</w:t>
            </w:r>
          </w:p>
        </w:tc>
        <w:tc>
          <w:tcPr>
            <w:tcW w:w="1067" w:type="dxa"/>
            <w:noWrap w:val="0"/>
            <w:vAlign w:val="center"/>
          </w:tcPr>
          <w:p w14:paraId="70AF8801">
            <w:pPr>
              <w:pStyle w:val="2"/>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柯金国</w:t>
            </w:r>
          </w:p>
          <w:p w14:paraId="47683E01">
            <w:pPr>
              <w:pStyle w:val="2"/>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林新钊</w:t>
            </w:r>
          </w:p>
          <w:p w14:paraId="09F1766B">
            <w:pPr>
              <w:pStyle w:val="2"/>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陈金毓</w:t>
            </w:r>
          </w:p>
          <w:p w14:paraId="435D0FE3">
            <w:pPr>
              <w:pStyle w:val="2"/>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阮春高</w:t>
            </w:r>
          </w:p>
          <w:p w14:paraId="1C505500">
            <w:pPr>
              <w:pStyle w:val="2"/>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张  凡</w:t>
            </w:r>
          </w:p>
          <w:p w14:paraId="53C19C3D">
            <w:pPr>
              <w:keepNext w:val="0"/>
              <w:keepLines w:val="0"/>
              <w:pageBreakBefore w:val="0"/>
              <w:widowControl/>
              <w:kinsoku/>
              <w:wordWrap/>
              <w:overflowPunct/>
              <w:topLinePunct w:val="0"/>
              <w:autoSpaceDE/>
              <w:autoSpaceDN/>
              <w:bidi w:val="0"/>
              <w:adjustRightInd/>
              <w:snapToGrid/>
              <w:spacing w:line="280" w:lineRule="exact"/>
              <w:ind w:left="0" w:leftChars="0"/>
              <w:jc w:val="center"/>
              <w:textAlignment w:val="center"/>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兰希红</w:t>
            </w:r>
          </w:p>
        </w:tc>
        <w:tc>
          <w:tcPr>
            <w:tcW w:w="1133" w:type="dxa"/>
            <w:noWrap w:val="0"/>
            <w:vAlign w:val="center"/>
          </w:tcPr>
          <w:p w14:paraId="3915B16C">
            <w:pPr>
              <w:keepNext w:val="0"/>
              <w:keepLines w:val="0"/>
              <w:pageBreakBefore w:val="0"/>
              <w:widowControl/>
              <w:kinsoku/>
              <w:wordWrap/>
              <w:overflowPunct/>
              <w:topLinePunct w:val="0"/>
              <w:autoSpaceDE/>
              <w:autoSpaceDN/>
              <w:bidi w:val="0"/>
              <w:adjustRightInd/>
              <w:snapToGrid/>
              <w:spacing w:line="280" w:lineRule="exact"/>
              <w:ind w:left="0"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宣传部</w:t>
            </w:r>
          </w:p>
        </w:tc>
        <w:tc>
          <w:tcPr>
            <w:tcW w:w="933" w:type="dxa"/>
            <w:noWrap w:val="0"/>
            <w:vAlign w:val="center"/>
          </w:tcPr>
          <w:p w14:paraId="522A0F00">
            <w:pPr>
              <w:keepNext w:val="0"/>
              <w:keepLines w:val="0"/>
              <w:pageBreakBefore w:val="0"/>
              <w:widowControl/>
              <w:kinsoku/>
              <w:wordWrap/>
              <w:overflowPunct/>
              <w:topLinePunct w:val="0"/>
              <w:autoSpaceDE/>
              <w:autoSpaceDN/>
              <w:bidi w:val="0"/>
              <w:adjustRightInd/>
              <w:snapToGrid/>
              <w:spacing w:line="280" w:lineRule="exact"/>
              <w:ind w:left="0" w:leftChars="0"/>
              <w:jc w:val="center"/>
              <w:textAlignment w:val="center"/>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吴志先</w:t>
            </w:r>
          </w:p>
        </w:tc>
        <w:tc>
          <w:tcPr>
            <w:tcW w:w="1017" w:type="dxa"/>
            <w:noWrap w:val="0"/>
            <w:vAlign w:val="center"/>
          </w:tcPr>
          <w:p w14:paraId="71F809CE">
            <w:pPr>
              <w:keepNext w:val="0"/>
              <w:keepLines w:val="0"/>
              <w:pageBreakBefore w:val="0"/>
              <w:widowControl/>
              <w:kinsoku/>
              <w:wordWrap/>
              <w:overflowPunct/>
              <w:topLinePunct w:val="0"/>
              <w:autoSpaceDE/>
              <w:autoSpaceDN/>
              <w:bidi w:val="0"/>
              <w:adjustRightInd/>
              <w:snapToGrid/>
              <w:spacing w:line="280" w:lineRule="exact"/>
              <w:ind w:left="0" w:leftChars="0"/>
              <w:jc w:val="center"/>
              <w:textAlignment w:val="center"/>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长久立</w:t>
            </w:r>
          </w:p>
        </w:tc>
      </w:tr>
      <w:tr w14:paraId="6EEB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633" w:hRule="atLeast"/>
          <w:tblHeader/>
          <w:jc w:val="center"/>
        </w:trPr>
        <w:tc>
          <w:tcPr>
            <w:tcW w:w="1088" w:type="dxa"/>
            <w:vMerge w:val="continue"/>
            <w:noWrap w:val="0"/>
            <w:vAlign w:val="center"/>
          </w:tcPr>
          <w:p w14:paraId="699F02EA">
            <w:pPr>
              <w:widowControl/>
              <w:spacing w:line="240" w:lineRule="auto"/>
              <w:ind w:leftChars="0"/>
              <w:textAlignment w:val="center"/>
              <w:rPr>
                <w:rFonts w:hint="eastAsia" w:ascii="仿宋_GB2312" w:hAnsi="宋体" w:eastAsia="仿宋_GB2312" w:cs="仿宋_GB2312"/>
                <w:kern w:val="0"/>
                <w:sz w:val="22"/>
                <w:szCs w:val="22"/>
                <w:lang w:val="en-US" w:eastAsia="zh-CN" w:bidi="ar"/>
              </w:rPr>
            </w:pPr>
          </w:p>
        </w:tc>
        <w:tc>
          <w:tcPr>
            <w:tcW w:w="1069" w:type="dxa"/>
            <w:shd w:val="clear" w:color="auto" w:fill="auto"/>
            <w:noWrap w:val="0"/>
            <w:vAlign w:val="center"/>
          </w:tcPr>
          <w:p w14:paraId="4DDE2C08">
            <w:pPr>
              <w:keepNext w:val="0"/>
              <w:keepLines w:val="0"/>
              <w:pageBreakBefore w:val="0"/>
              <w:widowControl/>
              <w:tabs>
                <w:tab w:val="left" w:pos="1123"/>
              </w:tabs>
              <w:kinsoku/>
              <w:wordWrap/>
              <w:overflowPunct/>
              <w:topLinePunct w:val="0"/>
              <w:autoSpaceDE/>
              <w:autoSpaceDN/>
              <w:bidi w:val="0"/>
              <w:adjustRightInd/>
              <w:snapToGrid/>
              <w:spacing w:line="280" w:lineRule="exact"/>
              <w:ind w:left="0"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贯彻落实上级决策部署还不够有力。</w:t>
            </w:r>
          </w:p>
        </w:tc>
        <w:tc>
          <w:tcPr>
            <w:tcW w:w="4122" w:type="dxa"/>
            <w:shd w:val="clear" w:color="auto" w:fill="auto"/>
            <w:noWrap w:val="0"/>
            <w:vAlign w:val="center"/>
          </w:tcPr>
          <w:p w14:paraId="6491CE55">
            <w:pPr>
              <w:keepNext w:val="0"/>
              <w:keepLines w:val="0"/>
              <w:pageBreakBefore w:val="0"/>
              <w:widowControl/>
              <w:tabs>
                <w:tab w:val="left" w:pos="1123"/>
              </w:tabs>
              <w:kinsoku/>
              <w:wordWrap/>
              <w:overflowPunct/>
              <w:topLinePunct w:val="0"/>
              <w:autoSpaceDE/>
              <w:autoSpaceDN/>
              <w:bidi w:val="0"/>
              <w:adjustRightInd/>
              <w:snapToGrid/>
              <w:spacing w:line="280" w:lineRule="exact"/>
              <w:ind w:left="0"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对党中央、省委关于职业教育改革发展的决策部署，运用习近平新时代中国特色社会主义思想的新理念、新观点、新论断指导实践、推动工作还不够。如，重点工作推进质效不够明显，产教融合与校企合作成效不佳，合作深度不够，多数合作仍停留在安排学生实习等浅层次，与企业缺乏深度互动；部分工作推进力度不足，访企拓岗成效还不够明显。</w:t>
            </w:r>
          </w:p>
        </w:tc>
        <w:tc>
          <w:tcPr>
            <w:tcW w:w="4887" w:type="dxa"/>
            <w:shd w:val="clear" w:color="auto" w:fill="auto"/>
            <w:noWrap w:val="0"/>
            <w:vAlign w:val="center"/>
          </w:tcPr>
          <w:p w14:paraId="41A86B23">
            <w:pPr>
              <w:pStyle w:val="3"/>
              <w:keepNext w:val="0"/>
              <w:keepLines w:val="0"/>
              <w:pageBreakBefore w:val="0"/>
              <w:widowControl w:val="0"/>
              <w:shd w:val="clear" w:color="auto" w:fill="FFFFFF"/>
              <w:tabs>
                <w:tab w:val="left" w:pos="1160"/>
              </w:tabs>
              <w:kinsoku/>
              <w:wordWrap/>
              <w:overflowPunct/>
              <w:topLinePunct w:val="0"/>
              <w:autoSpaceDE/>
              <w:autoSpaceDN/>
              <w:bidi w:val="0"/>
              <w:adjustRightInd/>
              <w:snapToGrid/>
              <w:spacing w:before="0" w:beforeAutospacing="0" w:after="0" w:afterAutospacing="0" w:line="280" w:lineRule="exact"/>
              <w:ind w:leftChars="0"/>
              <w:rPr>
                <w:rFonts w:hint="eastAsia" w:ascii="仿宋_GB2312" w:eastAsia="仿宋_GB2312" w:cs="仿宋_GB2312"/>
                <w:sz w:val="22"/>
                <w:szCs w:val="22"/>
                <w:lang w:val="en-US" w:eastAsia="zh-CN" w:bidi="ar"/>
              </w:rPr>
            </w:pPr>
          </w:p>
          <w:p w14:paraId="31D18ACC">
            <w:pPr>
              <w:pStyle w:val="3"/>
              <w:keepNext w:val="0"/>
              <w:keepLines w:val="0"/>
              <w:pageBreakBefore w:val="0"/>
              <w:widowControl w:val="0"/>
              <w:shd w:val="clear" w:color="auto" w:fill="FFFFFF"/>
              <w:tabs>
                <w:tab w:val="left" w:pos="1160"/>
              </w:tabs>
              <w:kinsoku/>
              <w:wordWrap/>
              <w:overflowPunct/>
              <w:topLinePunct w:val="0"/>
              <w:autoSpaceDE/>
              <w:autoSpaceDN/>
              <w:bidi w:val="0"/>
              <w:adjustRightInd/>
              <w:snapToGrid/>
              <w:spacing w:before="0" w:beforeAutospacing="0" w:after="0" w:afterAutospacing="0" w:line="280" w:lineRule="exact"/>
              <w:ind w:leftChars="0"/>
              <w:rPr>
                <w:rFonts w:hint="eastAsia" w:ascii="仿宋_GB2312" w:eastAsia="仿宋_GB2312" w:cs="仿宋_GB2312"/>
                <w:sz w:val="22"/>
                <w:szCs w:val="22"/>
                <w:lang w:eastAsia="zh-CN" w:bidi="ar"/>
              </w:rPr>
            </w:pPr>
            <w:r>
              <w:rPr>
                <w:rFonts w:hint="eastAsia" w:ascii="仿宋_GB2312" w:eastAsia="仿宋_GB2312" w:cs="仿宋_GB2312"/>
                <w:sz w:val="22"/>
                <w:szCs w:val="22"/>
                <w:lang w:val="en-US" w:eastAsia="zh-CN" w:bidi="ar"/>
              </w:rPr>
              <w:t>1.</w:t>
            </w:r>
            <w:r>
              <w:rPr>
                <w:rFonts w:hint="eastAsia" w:ascii="仿宋_GB2312" w:eastAsia="仿宋_GB2312" w:cs="仿宋_GB2312"/>
                <w:sz w:val="22"/>
                <w:szCs w:val="22"/>
                <w:lang w:eastAsia="zh-CN" w:bidi="ar"/>
              </w:rPr>
              <w:t>校企合作领导小组办公室不定期抽查项目进展，强化督促落实，确保合作项目落地见效。</w:t>
            </w:r>
          </w:p>
          <w:p w14:paraId="445A2C4C">
            <w:pPr>
              <w:pStyle w:val="3"/>
              <w:keepNext w:val="0"/>
              <w:keepLines w:val="0"/>
              <w:pageBreakBefore w:val="0"/>
              <w:widowControl w:val="0"/>
              <w:shd w:val="clear" w:color="auto" w:fill="FFFFFF"/>
              <w:tabs>
                <w:tab w:val="left" w:pos="1160"/>
              </w:tabs>
              <w:kinsoku/>
              <w:wordWrap/>
              <w:overflowPunct/>
              <w:topLinePunct w:val="0"/>
              <w:autoSpaceDE/>
              <w:autoSpaceDN/>
              <w:bidi w:val="0"/>
              <w:adjustRightInd/>
              <w:snapToGrid/>
              <w:spacing w:before="0" w:beforeAutospacing="0" w:after="0" w:afterAutospacing="0" w:line="280" w:lineRule="exact"/>
              <w:ind w:leftChars="0"/>
              <w:rPr>
                <w:rFonts w:hint="eastAsia" w:ascii="仿宋_GB2312" w:eastAsia="仿宋_GB2312" w:cs="仿宋_GB2312"/>
                <w:sz w:val="22"/>
                <w:szCs w:val="22"/>
                <w:lang w:eastAsia="zh-CN" w:bidi="ar"/>
              </w:rPr>
            </w:pPr>
            <w:r>
              <w:rPr>
                <w:rFonts w:hint="eastAsia" w:ascii="仿宋_GB2312" w:eastAsia="仿宋_GB2312" w:cs="仿宋_GB2312"/>
                <w:sz w:val="22"/>
                <w:szCs w:val="22"/>
                <w:lang w:val="en-US" w:eastAsia="zh-CN" w:bidi="ar"/>
              </w:rPr>
              <w:t>2.</w:t>
            </w:r>
            <w:r>
              <w:rPr>
                <w:rFonts w:hint="eastAsia" w:ascii="仿宋_GB2312" w:eastAsia="仿宋_GB2312" w:cs="仿宋_GB2312"/>
                <w:sz w:val="22"/>
                <w:szCs w:val="22"/>
                <w:lang w:eastAsia="zh-CN" w:bidi="ar"/>
              </w:rPr>
              <w:t>主动拓展合作资源，</w:t>
            </w:r>
            <w:r>
              <w:rPr>
                <w:rFonts w:hint="eastAsia" w:ascii="仿宋_GB2312" w:eastAsia="仿宋_GB2312" w:cs="仿宋_GB2312"/>
                <w:sz w:val="22"/>
                <w:szCs w:val="22"/>
                <w:lang w:val="en-US" w:eastAsia="zh-CN" w:bidi="ar"/>
              </w:rPr>
              <w:t>联合相关职能部门、院系</w:t>
            </w:r>
            <w:r>
              <w:rPr>
                <w:rFonts w:hint="eastAsia" w:ascii="仿宋_GB2312" w:eastAsia="仿宋_GB2312" w:cs="仿宋_GB2312"/>
                <w:sz w:val="22"/>
                <w:szCs w:val="22"/>
                <w:lang w:eastAsia="zh-CN" w:bidi="ar"/>
              </w:rPr>
              <w:t>推动校企合作向共建课程、共建基地、协同创新等深度合作转型。</w:t>
            </w:r>
          </w:p>
          <w:p w14:paraId="5BFFCBE8">
            <w:pPr>
              <w:pStyle w:val="3"/>
              <w:keepNext w:val="0"/>
              <w:keepLines w:val="0"/>
              <w:pageBreakBefore w:val="0"/>
              <w:widowControl w:val="0"/>
              <w:shd w:val="clear" w:color="auto" w:fill="FFFFFF"/>
              <w:tabs>
                <w:tab w:val="left" w:pos="1160"/>
              </w:tabs>
              <w:kinsoku/>
              <w:wordWrap/>
              <w:overflowPunct/>
              <w:topLinePunct w:val="0"/>
              <w:autoSpaceDE/>
              <w:autoSpaceDN/>
              <w:bidi w:val="0"/>
              <w:adjustRightInd/>
              <w:snapToGrid/>
              <w:spacing w:before="0" w:beforeAutospacing="0" w:after="0" w:afterAutospacing="0" w:line="280" w:lineRule="exact"/>
              <w:ind w:left="0" w:leftChars="0"/>
              <w:rPr>
                <w:rFonts w:hint="eastAsia" w:ascii="仿宋_GB2312" w:hAnsi="宋体" w:eastAsia="仿宋_GB2312" w:cs="仿宋_GB2312"/>
                <w:kern w:val="0"/>
                <w:sz w:val="22"/>
                <w:szCs w:val="22"/>
                <w:lang w:val="en-US" w:eastAsia="zh-CN" w:bidi="ar"/>
              </w:rPr>
            </w:pPr>
            <w:r>
              <w:rPr>
                <w:rFonts w:hint="eastAsia" w:ascii="仿宋_GB2312" w:eastAsia="仿宋_GB2312" w:cs="仿宋_GB2312"/>
                <w:sz w:val="22"/>
                <w:szCs w:val="22"/>
                <w:lang w:val="en-US" w:eastAsia="zh-CN" w:bidi="ar"/>
              </w:rPr>
              <w:t>3.严格落实书记校长访企拓岗要求，梳理企业需求与合作意向，强化对接转化，提升访企实效。</w:t>
            </w:r>
          </w:p>
        </w:tc>
        <w:tc>
          <w:tcPr>
            <w:tcW w:w="1067" w:type="dxa"/>
            <w:shd w:val="clear" w:color="auto" w:fill="auto"/>
            <w:noWrap w:val="0"/>
            <w:vAlign w:val="center"/>
          </w:tcPr>
          <w:p w14:paraId="2713D87F">
            <w:pPr>
              <w:pStyle w:val="2"/>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柯金国</w:t>
            </w:r>
          </w:p>
          <w:p w14:paraId="7DDEC8F7">
            <w:pPr>
              <w:pStyle w:val="2"/>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林新钊</w:t>
            </w:r>
          </w:p>
          <w:p w14:paraId="7E410964">
            <w:pPr>
              <w:pStyle w:val="2"/>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陈金毓</w:t>
            </w:r>
          </w:p>
          <w:p w14:paraId="2CEC2FD1">
            <w:pPr>
              <w:pStyle w:val="2"/>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阮春高</w:t>
            </w:r>
          </w:p>
          <w:p w14:paraId="1FEC63C2">
            <w:pPr>
              <w:pStyle w:val="2"/>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张  凡</w:t>
            </w:r>
          </w:p>
          <w:p w14:paraId="110B3C70">
            <w:pPr>
              <w:keepNext w:val="0"/>
              <w:keepLines w:val="0"/>
              <w:pageBreakBefore w:val="0"/>
              <w:widowControl/>
              <w:kinsoku/>
              <w:wordWrap/>
              <w:overflowPunct/>
              <w:topLinePunct w:val="0"/>
              <w:autoSpaceDE/>
              <w:autoSpaceDN/>
              <w:bidi w:val="0"/>
              <w:adjustRightInd/>
              <w:snapToGrid/>
              <w:spacing w:line="280" w:lineRule="exact"/>
              <w:ind w:left="0"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兰希红</w:t>
            </w:r>
          </w:p>
        </w:tc>
        <w:tc>
          <w:tcPr>
            <w:tcW w:w="1133" w:type="dxa"/>
            <w:shd w:val="clear" w:color="auto" w:fill="auto"/>
            <w:noWrap w:val="0"/>
            <w:vAlign w:val="center"/>
          </w:tcPr>
          <w:p w14:paraId="2DC8BFB3">
            <w:pPr>
              <w:keepNext w:val="0"/>
              <w:keepLines w:val="0"/>
              <w:pageBreakBefore w:val="0"/>
              <w:widowControl/>
              <w:tabs>
                <w:tab w:val="left" w:pos="1123"/>
              </w:tabs>
              <w:kinsoku/>
              <w:wordWrap/>
              <w:overflowPunct/>
              <w:topLinePunct w:val="0"/>
              <w:autoSpaceDE/>
              <w:autoSpaceDN/>
              <w:bidi w:val="0"/>
              <w:adjustRightInd/>
              <w:snapToGrid/>
              <w:spacing w:line="280" w:lineRule="exact"/>
              <w:ind w:left="0"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产学研交流合作处</w:t>
            </w:r>
          </w:p>
        </w:tc>
        <w:tc>
          <w:tcPr>
            <w:tcW w:w="933" w:type="dxa"/>
            <w:shd w:val="clear" w:color="auto" w:fill="auto"/>
            <w:noWrap w:val="0"/>
            <w:vAlign w:val="center"/>
          </w:tcPr>
          <w:p w14:paraId="6A405078">
            <w:pPr>
              <w:keepNext w:val="0"/>
              <w:keepLines w:val="0"/>
              <w:pageBreakBefore w:val="0"/>
              <w:widowControl/>
              <w:tabs>
                <w:tab w:val="left" w:pos="1123"/>
              </w:tabs>
              <w:kinsoku/>
              <w:wordWrap/>
              <w:overflowPunct/>
              <w:topLinePunct w:val="0"/>
              <w:autoSpaceDE/>
              <w:autoSpaceDN/>
              <w:bidi w:val="0"/>
              <w:adjustRightInd/>
              <w:snapToGrid/>
              <w:spacing w:line="280" w:lineRule="exact"/>
              <w:ind w:left="0"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林志谦</w:t>
            </w:r>
          </w:p>
        </w:tc>
        <w:tc>
          <w:tcPr>
            <w:tcW w:w="1017" w:type="dxa"/>
            <w:shd w:val="clear" w:color="auto" w:fill="auto"/>
            <w:noWrap w:val="0"/>
            <w:vAlign w:val="center"/>
          </w:tcPr>
          <w:p w14:paraId="072ECFA2">
            <w:pPr>
              <w:keepNext w:val="0"/>
              <w:keepLines w:val="0"/>
              <w:pageBreakBefore w:val="0"/>
              <w:kinsoku/>
              <w:wordWrap/>
              <w:overflowPunct/>
              <w:topLinePunct w:val="0"/>
              <w:autoSpaceDE/>
              <w:autoSpaceDN/>
              <w:bidi w:val="0"/>
              <w:adjustRightInd/>
              <w:snapToGrid/>
              <w:spacing w:line="280" w:lineRule="exact"/>
              <w:ind w:left="0" w:leftChars="0"/>
              <w:jc w:val="center"/>
              <w:rPr>
                <w:rFonts w:hint="eastAsia" w:ascii="仿宋_GB2312" w:hAnsi="宋体" w:eastAsia="仿宋_GB2312" w:cs="仿宋_GB2312"/>
                <w:kern w:val="0"/>
                <w:sz w:val="22"/>
                <w:szCs w:val="22"/>
                <w:lang w:val="en-US" w:eastAsia="zh-CN" w:bidi="ar"/>
              </w:rPr>
            </w:pPr>
            <w:r>
              <w:rPr>
                <w:rFonts w:hint="eastAsia" w:ascii="仿宋_GB2312" w:hAnsi="仿宋_GB2312" w:eastAsia="仿宋_GB2312" w:cs="仿宋_GB2312"/>
                <w:sz w:val="18"/>
                <w:szCs w:val="18"/>
                <w:lang w:val="en-US" w:eastAsia="zh-CN"/>
              </w:rPr>
              <w:t>2026.12.31</w:t>
            </w:r>
          </w:p>
        </w:tc>
      </w:tr>
    </w:tbl>
    <w:p w14:paraId="1693D8AC"/>
    <w:p w14:paraId="5502837C">
      <w:pPr>
        <w:pStyle w:val="2"/>
        <w:ind w:left="0" w:leftChars="0" w:firstLine="0" w:firstLineChars="0"/>
      </w:pPr>
    </w:p>
    <w:tbl>
      <w:tblPr>
        <w:tblStyle w:val="4"/>
        <w:tblpPr w:leftFromText="180" w:rightFromText="180" w:vertAnchor="text" w:horzAnchor="page" w:tblpXSpec="center" w:tblpY="505"/>
        <w:tblOverlap w:val="never"/>
        <w:tblW w:w="15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88"/>
        <w:gridCol w:w="1069"/>
        <w:gridCol w:w="4122"/>
        <w:gridCol w:w="4887"/>
        <w:gridCol w:w="1067"/>
        <w:gridCol w:w="1133"/>
        <w:gridCol w:w="933"/>
        <w:gridCol w:w="1017"/>
      </w:tblGrid>
      <w:tr w14:paraId="5495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77" w:hRule="atLeast"/>
          <w:tblHeader/>
          <w:jc w:val="center"/>
        </w:trPr>
        <w:tc>
          <w:tcPr>
            <w:tcW w:w="1088" w:type="dxa"/>
            <w:noWrap w:val="0"/>
            <w:vAlign w:val="center"/>
          </w:tcPr>
          <w:p w14:paraId="641084A1">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分类</w:t>
            </w:r>
          </w:p>
        </w:tc>
        <w:tc>
          <w:tcPr>
            <w:tcW w:w="1069" w:type="dxa"/>
            <w:noWrap w:val="0"/>
            <w:vAlign w:val="center"/>
          </w:tcPr>
          <w:p w14:paraId="5A014F13">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存在问题</w:t>
            </w:r>
          </w:p>
        </w:tc>
        <w:tc>
          <w:tcPr>
            <w:tcW w:w="4122" w:type="dxa"/>
            <w:noWrap w:val="0"/>
            <w:vAlign w:val="center"/>
          </w:tcPr>
          <w:p w14:paraId="6DB73441">
            <w:pPr>
              <w:widowControl/>
              <w:spacing w:line="240" w:lineRule="auto"/>
              <w:ind w:leftChars="0"/>
              <w:jc w:val="center"/>
              <w:textAlignment w:val="center"/>
              <w:rPr>
                <w:rFonts w:hint="default"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具体表现</w:t>
            </w:r>
          </w:p>
        </w:tc>
        <w:tc>
          <w:tcPr>
            <w:tcW w:w="4887" w:type="dxa"/>
            <w:noWrap w:val="0"/>
            <w:vAlign w:val="center"/>
          </w:tcPr>
          <w:p w14:paraId="6CF8E63F">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整改措施</w:t>
            </w:r>
          </w:p>
        </w:tc>
        <w:tc>
          <w:tcPr>
            <w:tcW w:w="1067" w:type="dxa"/>
            <w:noWrap w:val="0"/>
            <w:vAlign w:val="center"/>
          </w:tcPr>
          <w:p w14:paraId="579DDAB4">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w:t>
            </w:r>
          </w:p>
          <w:p w14:paraId="565E3529">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领导</w:t>
            </w:r>
          </w:p>
        </w:tc>
        <w:tc>
          <w:tcPr>
            <w:tcW w:w="1133" w:type="dxa"/>
            <w:noWrap w:val="0"/>
            <w:vAlign w:val="center"/>
          </w:tcPr>
          <w:p w14:paraId="574AA072">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w:t>
            </w:r>
          </w:p>
          <w:p w14:paraId="7501E433">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单位</w:t>
            </w:r>
          </w:p>
        </w:tc>
        <w:tc>
          <w:tcPr>
            <w:tcW w:w="933" w:type="dxa"/>
            <w:noWrap w:val="0"/>
            <w:vAlign w:val="center"/>
          </w:tcPr>
          <w:p w14:paraId="7626B145">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责任人</w:t>
            </w:r>
          </w:p>
        </w:tc>
        <w:tc>
          <w:tcPr>
            <w:tcW w:w="1017" w:type="dxa"/>
            <w:noWrap w:val="0"/>
            <w:vAlign w:val="center"/>
          </w:tcPr>
          <w:p w14:paraId="3F57DDD8">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完成</w:t>
            </w:r>
          </w:p>
          <w:p w14:paraId="61E7674F">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时限</w:t>
            </w:r>
          </w:p>
        </w:tc>
      </w:tr>
      <w:tr w14:paraId="4E83F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27" w:hRule="atLeast"/>
          <w:tblHeader/>
          <w:jc w:val="center"/>
        </w:trPr>
        <w:tc>
          <w:tcPr>
            <w:tcW w:w="1088" w:type="dxa"/>
            <w:vMerge w:val="restart"/>
            <w:noWrap w:val="0"/>
            <w:vAlign w:val="center"/>
          </w:tcPr>
          <w:p w14:paraId="77B2CE4D">
            <w:pPr>
              <w:keepNext w:val="0"/>
              <w:keepLines w:val="0"/>
              <w:pageBreakBefore w:val="0"/>
              <w:widowControl/>
              <w:tabs>
                <w:tab w:val="left" w:pos="1123"/>
              </w:tabs>
              <w:kinsoku/>
              <w:wordWrap/>
              <w:overflowPunct/>
              <w:topLinePunct w:val="0"/>
              <w:autoSpaceDE/>
              <w:autoSpaceDN/>
              <w:bidi w:val="0"/>
              <w:adjustRightInd/>
              <w:snapToGrid/>
              <w:spacing w:line="280" w:lineRule="exact"/>
              <w:ind w:left="0" w:leftChars="0"/>
              <w:textAlignment w:val="center"/>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2.带头固本培元、增强党性方面。</w:t>
            </w:r>
          </w:p>
        </w:tc>
        <w:tc>
          <w:tcPr>
            <w:tcW w:w="1069" w:type="dxa"/>
            <w:noWrap w:val="0"/>
            <w:vAlign w:val="center"/>
          </w:tcPr>
          <w:p w14:paraId="039D6EC3">
            <w:pPr>
              <w:keepNext w:val="0"/>
              <w:keepLines w:val="0"/>
              <w:pageBreakBefore w:val="0"/>
              <w:widowControl/>
              <w:tabs>
                <w:tab w:val="left" w:pos="1123"/>
              </w:tabs>
              <w:kinsoku/>
              <w:wordWrap/>
              <w:overflowPunct/>
              <w:topLinePunct w:val="0"/>
              <w:autoSpaceDE/>
              <w:autoSpaceDN/>
              <w:bidi w:val="0"/>
              <w:adjustRightInd/>
              <w:snapToGrid/>
              <w:spacing w:line="270" w:lineRule="exact"/>
              <w:ind w:left="0"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党性修养锤炼不够经常。</w:t>
            </w:r>
          </w:p>
        </w:tc>
        <w:tc>
          <w:tcPr>
            <w:tcW w:w="4122" w:type="dxa"/>
            <w:noWrap w:val="0"/>
            <w:vAlign w:val="center"/>
          </w:tcPr>
          <w:p w14:paraId="3370F4B2">
            <w:pPr>
              <w:keepNext w:val="0"/>
              <w:keepLines w:val="0"/>
              <w:pageBreakBefore w:val="0"/>
              <w:widowControl/>
              <w:tabs>
                <w:tab w:val="left" w:pos="1123"/>
              </w:tabs>
              <w:kinsoku/>
              <w:wordWrap/>
              <w:overflowPunct/>
              <w:topLinePunct w:val="0"/>
              <w:autoSpaceDE/>
              <w:autoSpaceDN/>
              <w:bidi w:val="0"/>
              <w:adjustRightInd/>
              <w:snapToGrid/>
              <w:spacing w:line="270" w:lineRule="exact"/>
              <w:ind w:left="0"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对党性锻炼的重要性认识不够深刻，提升党性修养多以集中学习、开展专题辅导、读文件研讨为主，缺乏沉浸式、实践性的党性锤炼载体；班子成员在党性修养上“自我加压、自我提升”的意识还不够，持续用力、常态长效上还有差距，党性修养境界还有待进一步提升。带头作用发挥不够明显，在全院上下掀起“大学习”热潮的氛围不够浓厚。</w:t>
            </w:r>
          </w:p>
        </w:tc>
        <w:tc>
          <w:tcPr>
            <w:tcW w:w="4887" w:type="dxa"/>
            <w:noWrap w:val="0"/>
            <w:vAlign w:val="center"/>
          </w:tcPr>
          <w:p w14:paraId="5027798E">
            <w:pPr>
              <w:pStyle w:val="3"/>
              <w:keepNext w:val="0"/>
              <w:keepLines w:val="0"/>
              <w:pageBreakBefore w:val="0"/>
              <w:widowControl w:val="0"/>
              <w:shd w:val="clear" w:color="auto" w:fill="FFFFFF"/>
              <w:tabs>
                <w:tab w:val="left" w:pos="1160"/>
              </w:tabs>
              <w:kinsoku/>
              <w:wordWrap/>
              <w:overflowPunct/>
              <w:topLinePunct w:val="0"/>
              <w:autoSpaceDE/>
              <w:autoSpaceDN/>
              <w:bidi w:val="0"/>
              <w:adjustRightInd/>
              <w:snapToGrid/>
              <w:spacing w:before="0" w:beforeAutospacing="0" w:after="0" w:afterAutospacing="0" w:line="270" w:lineRule="exact"/>
              <w:ind w:leftChars="0"/>
              <w:rPr>
                <w:rFonts w:hint="eastAsia" w:ascii="仿宋_GB2312" w:eastAsia="仿宋_GB2312" w:cs="仿宋_GB2312"/>
                <w:sz w:val="22"/>
                <w:szCs w:val="22"/>
                <w:lang w:val="en-US" w:eastAsia="zh-CN" w:bidi="ar"/>
              </w:rPr>
            </w:pPr>
          </w:p>
          <w:p w14:paraId="56E69C50">
            <w:pPr>
              <w:pStyle w:val="3"/>
              <w:keepNext w:val="0"/>
              <w:keepLines w:val="0"/>
              <w:pageBreakBefore w:val="0"/>
              <w:widowControl w:val="0"/>
              <w:shd w:val="clear" w:color="auto" w:fill="FFFFFF"/>
              <w:tabs>
                <w:tab w:val="left" w:pos="1160"/>
              </w:tabs>
              <w:kinsoku/>
              <w:wordWrap/>
              <w:overflowPunct/>
              <w:topLinePunct w:val="0"/>
              <w:autoSpaceDE/>
              <w:autoSpaceDN/>
              <w:bidi w:val="0"/>
              <w:adjustRightInd/>
              <w:snapToGrid/>
              <w:spacing w:before="0" w:beforeAutospacing="0" w:after="0" w:afterAutospacing="0" w:line="270" w:lineRule="exact"/>
              <w:ind w:leftChars="0"/>
              <w:rPr>
                <w:rFonts w:hint="eastAsia" w:ascii="仿宋_GB2312" w:eastAsia="仿宋_GB2312" w:cs="仿宋_GB2312"/>
                <w:sz w:val="22"/>
                <w:szCs w:val="22"/>
                <w:lang w:val="en-US" w:eastAsia="zh-CN" w:bidi="ar"/>
              </w:rPr>
            </w:pPr>
            <w:r>
              <w:rPr>
                <w:rFonts w:hint="eastAsia" w:ascii="仿宋_GB2312" w:eastAsia="仿宋_GB2312" w:cs="仿宋_GB2312"/>
                <w:sz w:val="22"/>
                <w:szCs w:val="22"/>
                <w:lang w:val="en-US" w:eastAsia="zh-CN" w:bidi="ar"/>
              </w:rPr>
              <w:t>针对党性锻炼短板，重点从四方面整改：</w:t>
            </w:r>
          </w:p>
          <w:p w14:paraId="3CF0B452">
            <w:pPr>
              <w:pStyle w:val="3"/>
              <w:keepNext w:val="0"/>
              <w:keepLines w:val="0"/>
              <w:pageBreakBefore w:val="0"/>
              <w:widowControl w:val="0"/>
              <w:shd w:val="clear" w:color="auto" w:fill="FFFFFF"/>
              <w:tabs>
                <w:tab w:val="left" w:pos="1160"/>
              </w:tabs>
              <w:kinsoku/>
              <w:wordWrap/>
              <w:overflowPunct/>
              <w:topLinePunct w:val="0"/>
              <w:autoSpaceDE/>
              <w:autoSpaceDN/>
              <w:bidi w:val="0"/>
              <w:adjustRightInd/>
              <w:snapToGrid/>
              <w:spacing w:before="0" w:beforeAutospacing="0" w:after="0" w:afterAutospacing="0" w:line="270" w:lineRule="exact"/>
              <w:ind w:leftChars="0"/>
              <w:rPr>
                <w:rFonts w:hint="eastAsia" w:ascii="仿宋_GB2312" w:eastAsia="仿宋_GB2312" w:cs="仿宋_GB2312"/>
                <w:sz w:val="22"/>
                <w:szCs w:val="22"/>
                <w:lang w:val="en-US" w:eastAsia="zh-CN" w:bidi="ar"/>
              </w:rPr>
            </w:pPr>
            <w:r>
              <w:rPr>
                <w:rFonts w:hint="eastAsia" w:ascii="仿宋_GB2312" w:eastAsia="仿宋_GB2312" w:cs="仿宋_GB2312"/>
                <w:sz w:val="22"/>
                <w:szCs w:val="22"/>
                <w:lang w:val="en-US" w:eastAsia="zh-CN" w:bidi="ar"/>
              </w:rPr>
              <w:t>1.深化理论武装，将党性修养纳入中心组学习，每年至少专题研讨1次，破除“重业务轻党性”倾向；</w:t>
            </w:r>
          </w:p>
          <w:p w14:paraId="4B27C47E">
            <w:pPr>
              <w:pStyle w:val="3"/>
              <w:keepNext w:val="0"/>
              <w:keepLines w:val="0"/>
              <w:pageBreakBefore w:val="0"/>
              <w:widowControl w:val="0"/>
              <w:shd w:val="clear" w:color="auto" w:fill="FFFFFF"/>
              <w:tabs>
                <w:tab w:val="left" w:pos="1160"/>
              </w:tabs>
              <w:kinsoku/>
              <w:wordWrap/>
              <w:overflowPunct/>
              <w:topLinePunct w:val="0"/>
              <w:autoSpaceDE/>
              <w:autoSpaceDN/>
              <w:bidi w:val="0"/>
              <w:adjustRightInd/>
              <w:snapToGrid/>
              <w:spacing w:before="0" w:beforeAutospacing="0" w:after="0" w:afterAutospacing="0" w:line="270" w:lineRule="exact"/>
              <w:ind w:leftChars="0"/>
              <w:rPr>
                <w:rFonts w:hint="eastAsia" w:ascii="仿宋_GB2312" w:eastAsia="仿宋_GB2312" w:cs="仿宋_GB2312"/>
                <w:sz w:val="22"/>
                <w:szCs w:val="22"/>
                <w:lang w:val="en-US" w:eastAsia="zh-CN" w:bidi="ar"/>
              </w:rPr>
            </w:pPr>
            <w:r>
              <w:rPr>
                <w:rFonts w:hint="eastAsia" w:ascii="仿宋_GB2312" w:eastAsia="仿宋_GB2312" w:cs="仿宋_GB2312"/>
                <w:sz w:val="22"/>
                <w:szCs w:val="22"/>
                <w:lang w:val="en-US" w:eastAsia="zh-CN" w:bidi="ar"/>
              </w:rPr>
              <w:t>2.创新实践载体，构建“红色教育+基层一线”锤炼机制，通过现场教学、一线调研检验初心；3.健全长效机制，制定班子党性修养提升责任清单，明确量化指标（如年度领题调研天数、党课讲授次数），动态评估党性表现；</w:t>
            </w:r>
          </w:p>
          <w:p w14:paraId="700EC2A0">
            <w:pPr>
              <w:pStyle w:val="3"/>
              <w:keepNext w:val="0"/>
              <w:keepLines w:val="0"/>
              <w:pageBreakBefore w:val="0"/>
              <w:widowControl w:val="0"/>
              <w:shd w:val="clear" w:color="auto" w:fill="FFFFFF"/>
              <w:tabs>
                <w:tab w:val="left" w:pos="1160"/>
              </w:tabs>
              <w:kinsoku/>
              <w:wordWrap/>
              <w:overflowPunct/>
              <w:topLinePunct w:val="0"/>
              <w:autoSpaceDE/>
              <w:autoSpaceDN/>
              <w:bidi w:val="0"/>
              <w:adjustRightInd/>
              <w:snapToGrid/>
              <w:spacing w:before="0" w:beforeAutospacing="0" w:after="0" w:afterAutospacing="0" w:line="270" w:lineRule="exact"/>
              <w:ind w:left="0" w:leftChars="0"/>
              <w:rPr>
                <w:rFonts w:hint="eastAsia" w:ascii="仿宋_GB2312" w:hAnsi="宋体" w:eastAsia="仿宋_GB2312" w:cs="仿宋_GB2312"/>
                <w:kern w:val="0"/>
                <w:sz w:val="22"/>
                <w:szCs w:val="22"/>
                <w:lang w:val="en-US" w:eastAsia="zh-CN" w:bidi="ar"/>
              </w:rPr>
            </w:pPr>
            <w:r>
              <w:rPr>
                <w:rFonts w:hint="eastAsia" w:ascii="仿宋_GB2312" w:eastAsia="仿宋_GB2312" w:cs="仿宋_GB2312"/>
                <w:sz w:val="22"/>
                <w:szCs w:val="22"/>
                <w:lang w:val="en-US" w:eastAsia="zh-CN" w:bidi="ar"/>
              </w:rPr>
              <w:t>4.强化示范引领，班子成员带头领学，线上线下融合推进“大学习”（如领学“党史中的党性故事”等），营造比学赶超氛围，推动党性修养常态提升。</w:t>
            </w:r>
          </w:p>
        </w:tc>
        <w:tc>
          <w:tcPr>
            <w:tcW w:w="1067" w:type="dxa"/>
            <w:noWrap w:val="0"/>
            <w:vAlign w:val="center"/>
          </w:tcPr>
          <w:p w14:paraId="51261E08">
            <w:pPr>
              <w:keepNext w:val="0"/>
              <w:keepLines w:val="0"/>
              <w:pageBreakBefore w:val="0"/>
              <w:widowControl/>
              <w:tabs>
                <w:tab w:val="left" w:pos="1123"/>
              </w:tabs>
              <w:kinsoku/>
              <w:wordWrap/>
              <w:overflowPunct/>
              <w:topLinePunct w:val="0"/>
              <w:autoSpaceDE/>
              <w:autoSpaceDN/>
              <w:bidi w:val="0"/>
              <w:adjustRightInd/>
              <w:snapToGrid/>
              <w:spacing w:line="270" w:lineRule="exact"/>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柯金国</w:t>
            </w:r>
          </w:p>
          <w:p w14:paraId="0EC33E7B">
            <w:pPr>
              <w:keepNext w:val="0"/>
              <w:keepLines w:val="0"/>
              <w:pageBreakBefore w:val="0"/>
              <w:widowControl/>
              <w:tabs>
                <w:tab w:val="left" w:pos="1123"/>
              </w:tabs>
              <w:kinsoku/>
              <w:wordWrap/>
              <w:overflowPunct/>
              <w:topLinePunct w:val="0"/>
              <w:autoSpaceDE/>
              <w:autoSpaceDN/>
              <w:bidi w:val="0"/>
              <w:adjustRightInd/>
              <w:snapToGrid/>
              <w:spacing w:line="270" w:lineRule="exact"/>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林新钊</w:t>
            </w:r>
          </w:p>
          <w:p w14:paraId="55A61DD9">
            <w:pPr>
              <w:keepNext w:val="0"/>
              <w:keepLines w:val="0"/>
              <w:pageBreakBefore w:val="0"/>
              <w:widowControl/>
              <w:tabs>
                <w:tab w:val="left" w:pos="1123"/>
              </w:tabs>
              <w:kinsoku/>
              <w:wordWrap/>
              <w:overflowPunct/>
              <w:topLinePunct w:val="0"/>
              <w:autoSpaceDE/>
              <w:autoSpaceDN/>
              <w:bidi w:val="0"/>
              <w:adjustRightInd/>
              <w:snapToGrid/>
              <w:spacing w:line="270" w:lineRule="exact"/>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陈金毓</w:t>
            </w:r>
          </w:p>
          <w:p w14:paraId="60504A9F">
            <w:pPr>
              <w:keepNext w:val="0"/>
              <w:keepLines w:val="0"/>
              <w:pageBreakBefore w:val="0"/>
              <w:widowControl/>
              <w:tabs>
                <w:tab w:val="left" w:pos="1123"/>
              </w:tabs>
              <w:kinsoku/>
              <w:wordWrap/>
              <w:overflowPunct/>
              <w:topLinePunct w:val="0"/>
              <w:autoSpaceDE/>
              <w:autoSpaceDN/>
              <w:bidi w:val="0"/>
              <w:adjustRightInd/>
              <w:snapToGrid/>
              <w:spacing w:line="270" w:lineRule="exact"/>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阮春高</w:t>
            </w:r>
          </w:p>
          <w:p w14:paraId="15481567">
            <w:pPr>
              <w:keepNext w:val="0"/>
              <w:keepLines w:val="0"/>
              <w:pageBreakBefore w:val="0"/>
              <w:widowControl/>
              <w:tabs>
                <w:tab w:val="left" w:pos="1123"/>
              </w:tabs>
              <w:kinsoku/>
              <w:wordWrap/>
              <w:overflowPunct/>
              <w:topLinePunct w:val="0"/>
              <w:autoSpaceDE/>
              <w:autoSpaceDN/>
              <w:bidi w:val="0"/>
              <w:adjustRightInd/>
              <w:snapToGrid/>
              <w:spacing w:line="270" w:lineRule="exact"/>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张  凡</w:t>
            </w:r>
          </w:p>
          <w:p w14:paraId="13763E07">
            <w:pPr>
              <w:keepNext w:val="0"/>
              <w:keepLines w:val="0"/>
              <w:pageBreakBefore w:val="0"/>
              <w:widowControl/>
              <w:tabs>
                <w:tab w:val="left" w:pos="1123"/>
              </w:tabs>
              <w:kinsoku/>
              <w:wordWrap/>
              <w:overflowPunct/>
              <w:topLinePunct w:val="0"/>
              <w:autoSpaceDE/>
              <w:autoSpaceDN/>
              <w:bidi w:val="0"/>
              <w:adjustRightInd/>
              <w:snapToGrid/>
              <w:spacing w:line="270" w:lineRule="exact"/>
              <w:ind w:left="0" w:leftChars="0"/>
              <w:jc w:val="center"/>
              <w:textAlignment w:val="center"/>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兰希红</w:t>
            </w:r>
          </w:p>
        </w:tc>
        <w:tc>
          <w:tcPr>
            <w:tcW w:w="1133" w:type="dxa"/>
            <w:noWrap w:val="0"/>
            <w:vAlign w:val="center"/>
          </w:tcPr>
          <w:p w14:paraId="1B71DC7E">
            <w:pPr>
              <w:keepNext w:val="0"/>
              <w:keepLines w:val="0"/>
              <w:pageBreakBefore w:val="0"/>
              <w:widowControl/>
              <w:tabs>
                <w:tab w:val="left" w:pos="1123"/>
              </w:tabs>
              <w:kinsoku/>
              <w:wordWrap/>
              <w:overflowPunct/>
              <w:topLinePunct w:val="0"/>
              <w:autoSpaceDE/>
              <w:autoSpaceDN/>
              <w:bidi w:val="0"/>
              <w:adjustRightInd/>
              <w:snapToGrid/>
              <w:spacing w:line="270" w:lineRule="exact"/>
              <w:ind w:left="0"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组织部</w:t>
            </w:r>
          </w:p>
        </w:tc>
        <w:tc>
          <w:tcPr>
            <w:tcW w:w="933" w:type="dxa"/>
            <w:noWrap w:val="0"/>
            <w:vAlign w:val="center"/>
          </w:tcPr>
          <w:p w14:paraId="45115B94">
            <w:pPr>
              <w:keepNext w:val="0"/>
              <w:keepLines w:val="0"/>
              <w:pageBreakBefore w:val="0"/>
              <w:widowControl/>
              <w:tabs>
                <w:tab w:val="left" w:pos="1123"/>
              </w:tabs>
              <w:kinsoku/>
              <w:wordWrap/>
              <w:overflowPunct/>
              <w:topLinePunct w:val="0"/>
              <w:autoSpaceDE/>
              <w:autoSpaceDN/>
              <w:bidi w:val="0"/>
              <w:adjustRightInd/>
              <w:snapToGrid/>
              <w:spacing w:line="270" w:lineRule="exact"/>
              <w:ind w:left="0" w:leftChars="0"/>
              <w:jc w:val="center"/>
              <w:textAlignment w:val="center"/>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陈志雄</w:t>
            </w:r>
          </w:p>
        </w:tc>
        <w:tc>
          <w:tcPr>
            <w:tcW w:w="1017" w:type="dxa"/>
            <w:noWrap w:val="0"/>
            <w:vAlign w:val="center"/>
          </w:tcPr>
          <w:p w14:paraId="225A5F3D">
            <w:pPr>
              <w:keepNext w:val="0"/>
              <w:keepLines w:val="0"/>
              <w:pageBreakBefore w:val="0"/>
              <w:kinsoku/>
              <w:wordWrap/>
              <w:overflowPunct/>
              <w:topLinePunct w:val="0"/>
              <w:autoSpaceDE/>
              <w:autoSpaceDN/>
              <w:bidi w:val="0"/>
              <w:adjustRightInd/>
              <w:snapToGrid/>
              <w:spacing w:line="270" w:lineRule="exact"/>
              <w:ind w:left="0" w:leftChars="0"/>
              <w:jc w:val="center"/>
              <w:rPr>
                <w:rFonts w:hint="default" w:ascii="仿宋_GB2312" w:hAnsi="宋体" w:eastAsia="仿宋_GB2312" w:cs="仿宋_GB2312"/>
                <w:kern w:val="0"/>
                <w:sz w:val="22"/>
                <w:szCs w:val="22"/>
                <w:lang w:val="en-US" w:eastAsia="zh-CN" w:bidi="ar"/>
              </w:rPr>
            </w:pPr>
            <w:r>
              <w:rPr>
                <w:rFonts w:hint="eastAsia" w:ascii="仿宋_GB2312" w:hAnsi="仿宋_GB2312" w:eastAsia="仿宋_GB2312" w:cs="仿宋_GB2312"/>
                <w:sz w:val="18"/>
                <w:szCs w:val="18"/>
                <w:lang w:val="en-US" w:eastAsia="zh-CN"/>
              </w:rPr>
              <w:t>2026.12.31</w:t>
            </w:r>
          </w:p>
        </w:tc>
      </w:tr>
      <w:tr w14:paraId="5439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33" w:hRule="atLeast"/>
          <w:tblHeader/>
          <w:jc w:val="center"/>
        </w:trPr>
        <w:tc>
          <w:tcPr>
            <w:tcW w:w="1088" w:type="dxa"/>
            <w:vMerge w:val="continue"/>
            <w:noWrap w:val="0"/>
            <w:vAlign w:val="center"/>
          </w:tcPr>
          <w:p w14:paraId="720E3AE4">
            <w:pPr>
              <w:keepNext w:val="0"/>
              <w:keepLines w:val="0"/>
              <w:pageBreakBefore w:val="0"/>
              <w:widowControl/>
              <w:tabs>
                <w:tab w:val="left" w:pos="1123"/>
              </w:tabs>
              <w:kinsoku/>
              <w:wordWrap/>
              <w:overflowPunct/>
              <w:topLinePunct w:val="0"/>
              <w:autoSpaceDE/>
              <w:autoSpaceDN/>
              <w:bidi w:val="0"/>
              <w:adjustRightInd/>
              <w:snapToGrid/>
              <w:spacing w:line="280" w:lineRule="exact"/>
              <w:ind w:left="0" w:leftChars="0"/>
              <w:textAlignment w:val="center"/>
              <w:rPr>
                <w:rFonts w:hint="eastAsia" w:ascii="仿宋_GB2312" w:hAnsi="宋体" w:eastAsia="仿宋_GB2312" w:cs="仿宋_GB2312"/>
                <w:kern w:val="0"/>
                <w:sz w:val="22"/>
                <w:szCs w:val="22"/>
                <w:lang w:val="en-US" w:eastAsia="zh-CN" w:bidi="ar"/>
              </w:rPr>
            </w:pPr>
          </w:p>
        </w:tc>
        <w:tc>
          <w:tcPr>
            <w:tcW w:w="1069" w:type="dxa"/>
            <w:shd w:val="clear" w:color="auto" w:fill="auto"/>
            <w:noWrap w:val="0"/>
            <w:vAlign w:val="center"/>
          </w:tcPr>
          <w:p w14:paraId="3D8E949B">
            <w:pPr>
              <w:keepNext w:val="0"/>
              <w:keepLines w:val="0"/>
              <w:pageBreakBefore w:val="0"/>
              <w:widowControl/>
              <w:tabs>
                <w:tab w:val="left" w:pos="1123"/>
              </w:tabs>
              <w:kinsoku/>
              <w:wordWrap/>
              <w:overflowPunct/>
              <w:topLinePunct w:val="0"/>
              <w:autoSpaceDE/>
              <w:autoSpaceDN/>
              <w:bidi w:val="0"/>
              <w:adjustRightInd/>
              <w:snapToGrid/>
              <w:spacing w:line="270" w:lineRule="exact"/>
              <w:ind w:left="0"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开展党员干部教育不足。</w:t>
            </w:r>
          </w:p>
        </w:tc>
        <w:tc>
          <w:tcPr>
            <w:tcW w:w="4122" w:type="dxa"/>
            <w:shd w:val="clear" w:color="auto" w:fill="auto"/>
            <w:noWrap w:val="0"/>
            <w:vAlign w:val="center"/>
          </w:tcPr>
          <w:p w14:paraId="4E5371C4">
            <w:pPr>
              <w:keepNext w:val="0"/>
              <w:keepLines w:val="0"/>
              <w:pageBreakBefore w:val="0"/>
              <w:widowControl/>
              <w:tabs>
                <w:tab w:val="left" w:pos="1123"/>
              </w:tabs>
              <w:kinsoku/>
              <w:wordWrap/>
              <w:overflowPunct/>
              <w:topLinePunct w:val="0"/>
              <w:autoSpaceDE/>
              <w:autoSpaceDN/>
              <w:bidi w:val="0"/>
              <w:adjustRightInd/>
              <w:snapToGrid/>
              <w:spacing w:line="270" w:lineRule="exact"/>
              <w:ind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注重对领导干部的学习教育，对一般党员干部学习抓得不够紧，学习存在“不平衡”的情况。</w:t>
            </w:r>
          </w:p>
          <w:p w14:paraId="54546EE3">
            <w:pPr>
              <w:keepNext w:val="0"/>
              <w:keepLines w:val="0"/>
              <w:pageBreakBefore w:val="0"/>
              <w:widowControl/>
              <w:tabs>
                <w:tab w:val="left" w:pos="1123"/>
              </w:tabs>
              <w:kinsoku/>
              <w:wordWrap/>
              <w:overflowPunct/>
              <w:topLinePunct w:val="0"/>
              <w:autoSpaceDE/>
              <w:autoSpaceDN/>
              <w:bidi w:val="0"/>
              <w:adjustRightInd/>
              <w:snapToGrid/>
              <w:spacing w:line="270" w:lineRule="exact"/>
              <w:ind w:left="0" w:leftChars="0"/>
              <w:textAlignment w:val="center"/>
              <w:rPr>
                <w:rFonts w:hint="eastAsia" w:ascii="仿宋_GB2312" w:hAnsi="宋体" w:eastAsia="仿宋_GB2312" w:cs="仿宋_GB2312"/>
                <w:kern w:val="0"/>
                <w:sz w:val="22"/>
                <w:szCs w:val="22"/>
                <w:lang w:val="en-US" w:eastAsia="zh-CN" w:bidi="ar"/>
              </w:rPr>
            </w:pPr>
          </w:p>
        </w:tc>
        <w:tc>
          <w:tcPr>
            <w:tcW w:w="4887" w:type="dxa"/>
            <w:shd w:val="clear" w:color="auto" w:fill="auto"/>
            <w:noWrap w:val="0"/>
            <w:vAlign w:val="center"/>
          </w:tcPr>
          <w:p w14:paraId="75F93DE5">
            <w:pPr>
              <w:keepNext w:val="0"/>
              <w:keepLines w:val="0"/>
              <w:pageBreakBefore w:val="0"/>
              <w:widowControl/>
              <w:tabs>
                <w:tab w:val="left" w:pos="813"/>
              </w:tabs>
              <w:kinsoku/>
              <w:wordWrap/>
              <w:overflowPunct/>
              <w:topLinePunct w:val="0"/>
              <w:autoSpaceDE/>
              <w:autoSpaceDN/>
              <w:bidi w:val="0"/>
              <w:adjustRightInd/>
              <w:snapToGrid/>
              <w:spacing w:line="270" w:lineRule="exact"/>
              <w:ind w:leftChars="0"/>
              <w:textAlignment w:val="center"/>
              <w:rPr>
                <w:rFonts w:hint="eastAsia" w:ascii="仿宋_GB2312" w:hAnsi="宋体" w:eastAsia="仿宋_GB2312" w:cs="仿宋_GB2312"/>
                <w:kern w:val="0"/>
                <w:sz w:val="22"/>
                <w:szCs w:val="22"/>
                <w:lang w:val="en-US" w:eastAsia="zh-CN" w:bidi="ar"/>
              </w:rPr>
            </w:pPr>
          </w:p>
          <w:p w14:paraId="10F96804">
            <w:pPr>
              <w:keepNext w:val="0"/>
              <w:keepLines w:val="0"/>
              <w:pageBreakBefore w:val="0"/>
              <w:widowControl/>
              <w:tabs>
                <w:tab w:val="left" w:pos="813"/>
              </w:tabs>
              <w:kinsoku/>
              <w:wordWrap/>
              <w:overflowPunct/>
              <w:topLinePunct w:val="0"/>
              <w:autoSpaceDE/>
              <w:autoSpaceDN/>
              <w:bidi w:val="0"/>
              <w:adjustRightInd/>
              <w:snapToGrid/>
              <w:spacing w:line="270" w:lineRule="exact"/>
              <w:ind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针对学习教育“不平衡”问题，重点整改：</w:t>
            </w:r>
          </w:p>
          <w:p w14:paraId="63AAFBFD">
            <w:pPr>
              <w:keepNext w:val="0"/>
              <w:keepLines w:val="0"/>
              <w:pageBreakBefore w:val="0"/>
              <w:widowControl/>
              <w:numPr>
                <w:ilvl w:val="0"/>
                <w:numId w:val="0"/>
              </w:numPr>
              <w:tabs>
                <w:tab w:val="left" w:pos="813"/>
              </w:tabs>
              <w:kinsoku/>
              <w:wordWrap/>
              <w:overflowPunct/>
              <w:topLinePunct w:val="0"/>
              <w:autoSpaceDE/>
              <w:autoSpaceDN/>
              <w:bidi w:val="0"/>
              <w:adjustRightInd/>
              <w:snapToGrid/>
              <w:spacing w:line="270" w:lineRule="exact"/>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1.统筹覆盖补短板，制定全员学习计划，将一般党员干部纳入常态化教育，明确学时内容，消除“重领导轻普通”倾向；</w:t>
            </w:r>
          </w:p>
          <w:p w14:paraId="11839B15">
            <w:pPr>
              <w:keepNext w:val="0"/>
              <w:keepLines w:val="0"/>
              <w:pageBreakBefore w:val="0"/>
              <w:widowControl/>
              <w:numPr>
                <w:ilvl w:val="0"/>
                <w:numId w:val="0"/>
              </w:numPr>
              <w:tabs>
                <w:tab w:val="left" w:pos="813"/>
              </w:tabs>
              <w:kinsoku/>
              <w:wordWrap/>
              <w:overflowPunct/>
              <w:topLinePunct w:val="0"/>
              <w:autoSpaceDE/>
              <w:autoSpaceDN/>
              <w:bidi w:val="0"/>
              <w:adjustRightInd/>
              <w:snapToGrid/>
              <w:spacing w:line="270" w:lineRule="exact"/>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2.创新形式激活力，结合职教特点设“线上微课+实践研学”“案例沙龙”等载体，增强普通干部参与感；</w:t>
            </w:r>
          </w:p>
          <w:p w14:paraId="28CFC983">
            <w:pPr>
              <w:keepNext w:val="0"/>
              <w:keepLines w:val="0"/>
              <w:pageBreakBefore w:val="0"/>
              <w:widowControl/>
              <w:numPr>
                <w:ilvl w:val="0"/>
                <w:numId w:val="0"/>
              </w:numPr>
              <w:tabs>
                <w:tab w:val="left" w:pos="813"/>
              </w:tabs>
              <w:kinsoku/>
              <w:wordWrap/>
              <w:overflowPunct/>
              <w:topLinePunct w:val="0"/>
              <w:autoSpaceDE/>
              <w:autoSpaceDN/>
              <w:bidi w:val="0"/>
              <w:adjustRightInd/>
              <w:snapToGrid/>
              <w:spacing w:line="270" w:lineRule="exact"/>
              <w:ind w:left="0" w:leftChars="0" w:firstLine="0" w:firstLine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3.严督实导促落实，建立“支部自查+院级抽查”机制，将普通党员学习纳入支部考核，倒逼责任下沉，推动学习教育均衡提质。</w:t>
            </w:r>
          </w:p>
        </w:tc>
        <w:tc>
          <w:tcPr>
            <w:tcW w:w="1067" w:type="dxa"/>
            <w:shd w:val="clear" w:color="auto" w:fill="auto"/>
            <w:noWrap w:val="0"/>
            <w:vAlign w:val="center"/>
          </w:tcPr>
          <w:p w14:paraId="37CDC664">
            <w:pPr>
              <w:keepNext w:val="0"/>
              <w:keepLines w:val="0"/>
              <w:pageBreakBefore w:val="0"/>
              <w:widowControl/>
              <w:tabs>
                <w:tab w:val="left" w:pos="1123"/>
              </w:tabs>
              <w:kinsoku/>
              <w:wordWrap/>
              <w:overflowPunct/>
              <w:topLinePunct w:val="0"/>
              <w:autoSpaceDE/>
              <w:autoSpaceDN/>
              <w:bidi w:val="0"/>
              <w:adjustRightInd/>
              <w:snapToGrid/>
              <w:spacing w:line="270" w:lineRule="exact"/>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柯金国</w:t>
            </w:r>
          </w:p>
          <w:p w14:paraId="72E1947C">
            <w:pPr>
              <w:keepNext w:val="0"/>
              <w:keepLines w:val="0"/>
              <w:pageBreakBefore w:val="0"/>
              <w:widowControl/>
              <w:tabs>
                <w:tab w:val="left" w:pos="1123"/>
              </w:tabs>
              <w:kinsoku/>
              <w:wordWrap/>
              <w:overflowPunct/>
              <w:topLinePunct w:val="0"/>
              <w:autoSpaceDE/>
              <w:autoSpaceDN/>
              <w:bidi w:val="0"/>
              <w:adjustRightInd/>
              <w:snapToGrid/>
              <w:spacing w:line="270" w:lineRule="exact"/>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林新钊</w:t>
            </w:r>
          </w:p>
          <w:p w14:paraId="4CE334C5">
            <w:pPr>
              <w:keepNext w:val="0"/>
              <w:keepLines w:val="0"/>
              <w:pageBreakBefore w:val="0"/>
              <w:widowControl/>
              <w:tabs>
                <w:tab w:val="left" w:pos="1123"/>
              </w:tabs>
              <w:kinsoku/>
              <w:wordWrap/>
              <w:overflowPunct/>
              <w:topLinePunct w:val="0"/>
              <w:autoSpaceDE/>
              <w:autoSpaceDN/>
              <w:bidi w:val="0"/>
              <w:adjustRightInd/>
              <w:snapToGrid/>
              <w:spacing w:line="270" w:lineRule="exact"/>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陈金毓</w:t>
            </w:r>
          </w:p>
          <w:p w14:paraId="2AED8F4E">
            <w:pPr>
              <w:keepNext w:val="0"/>
              <w:keepLines w:val="0"/>
              <w:pageBreakBefore w:val="0"/>
              <w:widowControl/>
              <w:tabs>
                <w:tab w:val="left" w:pos="1123"/>
              </w:tabs>
              <w:kinsoku/>
              <w:wordWrap/>
              <w:overflowPunct/>
              <w:topLinePunct w:val="0"/>
              <w:autoSpaceDE/>
              <w:autoSpaceDN/>
              <w:bidi w:val="0"/>
              <w:adjustRightInd/>
              <w:snapToGrid/>
              <w:spacing w:line="270" w:lineRule="exact"/>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阮春高</w:t>
            </w:r>
          </w:p>
          <w:p w14:paraId="492488CC">
            <w:pPr>
              <w:keepNext w:val="0"/>
              <w:keepLines w:val="0"/>
              <w:pageBreakBefore w:val="0"/>
              <w:widowControl/>
              <w:tabs>
                <w:tab w:val="left" w:pos="1123"/>
              </w:tabs>
              <w:kinsoku/>
              <w:wordWrap/>
              <w:overflowPunct/>
              <w:topLinePunct w:val="0"/>
              <w:autoSpaceDE/>
              <w:autoSpaceDN/>
              <w:bidi w:val="0"/>
              <w:adjustRightInd/>
              <w:snapToGrid/>
              <w:spacing w:line="270" w:lineRule="exact"/>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张  凡</w:t>
            </w:r>
          </w:p>
          <w:p w14:paraId="6581F1A2">
            <w:pPr>
              <w:keepNext w:val="0"/>
              <w:keepLines w:val="0"/>
              <w:pageBreakBefore w:val="0"/>
              <w:widowControl/>
              <w:tabs>
                <w:tab w:val="left" w:pos="1123"/>
              </w:tabs>
              <w:kinsoku/>
              <w:wordWrap/>
              <w:overflowPunct/>
              <w:topLinePunct w:val="0"/>
              <w:autoSpaceDE/>
              <w:autoSpaceDN/>
              <w:bidi w:val="0"/>
              <w:adjustRightInd/>
              <w:snapToGrid/>
              <w:spacing w:line="270" w:lineRule="exact"/>
              <w:ind w:left="0"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兰希红</w:t>
            </w:r>
          </w:p>
        </w:tc>
        <w:tc>
          <w:tcPr>
            <w:tcW w:w="1133" w:type="dxa"/>
            <w:shd w:val="clear" w:color="auto" w:fill="auto"/>
            <w:noWrap w:val="0"/>
            <w:vAlign w:val="center"/>
          </w:tcPr>
          <w:p w14:paraId="296F4F67">
            <w:pPr>
              <w:keepNext w:val="0"/>
              <w:keepLines w:val="0"/>
              <w:pageBreakBefore w:val="0"/>
              <w:widowControl/>
              <w:tabs>
                <w:tab w:val="left" w:pos="1123"/>
              </w:tabs>
              <w:kinsoku/>
              <w:wordWrap/>
              <w:overflowPunct/>
              <w:topLinePunct w:val="0"/>
              <w:autoSpaceDE/>
              <w:autoSpaceDN/>
              <w:bidi w:val="0"/>
              <w:adjustRightInd/>
              <w:snapToGrid/>
              <w:spacing w:line="270" w:lineRule="exact"/>
              <w:ind w:left="0"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组织部</w:t>
            </w:r>
          </w:p>
        </w:tc>
        <w:tc>
          <w:tcPr>
            <w:tcW w:w="933" w:type="dxa"/>
            <w:shd w:val="clear" w:color="auto" w:fill="auto"/>
            <w:noWrap w:val="0"/>
            <w:vAlign w:val="center"/>
          </w:tcPr>
          <w:p w14:paraId="1CC6A4DE">
            <w:pPr>
              <w:keepNext w:val="0"/>
              <w:keepLines w:val="0"/>
              <w:pageBreakBefore w:val="0"/>
              <w:widowControl/>
              <w:tabs>
                <w:tab w:val="left" w:pos="1123"/>
              </w:tabs>
              <w:kinsoku/>
              <w:wordWrap/>
              <w:overflowPunct/>
              <w:topLinePunct w:val="0"/>
              <w:autoSpaceDE/>
              <w:autoSpaceDN/>
              <w:bidi w:val="0"/>
              <w:adjustRightInd/>
              <w:snapToGrid/>
              <w:spacing w:line="270" w:lineRule="exact"/>
              <w:ind w:left="0"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陈志雄</w:t>
            </w:r>
          </w:p>
        </w:tc>
        <w:tc>
          <w:tcPr>
            <w:tcW w:w="1017" w:type="dxa"/>
            <w:shd w:val="clear" w:color="auto" w:fill="auto"/>
            <w:noWrap w:val="0"/>
            <w:vAlign w:val="center"/>
          </w:tcPr>
          <w:p w14:paraId="39A6FAFD">
            <w:pPr>
              <w:keepNext w:val="0"/>
              <w:keepLines w:val="0"/>
              <w:pageBreakBefore w:val="0"/>
              <w:kinsoku/>
              <w:wordWrap/>
              <w:overflowPunct/>
              <w:topLinePunct w:val="0"/>
              <w:autoSpaceDE/>
              <w:autoSpaceDN/>
              <w:bidi w:val="0"/>
              <w:adjustRightInd/>
              <w:snapToGrid/>
              <w:spacing w:line="270" w:lineRule="exact"/>
              <w:ind w:left="0" w:leftChars="0"/>
              <w:jc w:val="center"/>
              <w:rPr>
                <w:rFonts w:hint="eastAsia" w:ascii="仿宋_GB2312" w:hAnsi="宋体" w:eastAsia="仿宋_GB2312" w:cs="仿宋_GB2312"/>
                <w:kern w:val="0"/>
                <w:sz w:val="22"/>
                <w:szCs w:val="22"/>
                <w:lang w:val="en-US" w:eastAsia="zh-CN" w:bidi="ar"/>
              </w:rPr>
            </w:pPr>
            <w:r>
              <w:rPr>
                <w:rFonts w:hint="eastAsia" w:ascii="仿宋_GB2312" w:hAnsi="仿宋_GB2312" w:eastAsia="仿宋_GB2312" w:cs="仿宋_GB2312"/>
                <w:sz w:val="18"/>
                <w:szCs w:val="18"/>
                <w:lang w:val="en-US" w:eastAsia="zh-CN"/>
              </w:rPr>
              <w:t>2026.12.31</w:t>
            </w:r>
          </w:p>
        </w:tc>
      </w:tr>
    </w:tbl>
    <w:p w14:paraId="029849A5"/>
    <w:p w14:paraId="2DA918DD">
      <w:pPr>
        <w:pStyle w:val="2"/>
        <w:ind w:left="0" w:leftChars="0" w:firstLine="0" w:firstLineChars="0"/>
      </w:pPr>
    </w:p>
    <w:tbl>
      <w:tblPr>
        <w:tblStyle w:val="4"/>
        <w:tblpPr w:leftFromText="180" w:rightFromText="180" w:vertAnchor="text" w:horzAnchor="page" w:tblpXSpec="center" w:tblpY="505"/>
        <w:tblOverlap w:val="never"/>
        <w:tblW w:w="15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88"/>
        <w:gridCol w:w="1069"/>
        <w:gridCol w:w="4122"/>
        <w:gridCol w:w="4887"/>
        <w:gridCol w:w="1067"/>
        <w:gridCol w:w="1133"/>
        <w:gridCol w:w="933"/>
        <w:gridCol w:w="1017"/>
      </w:tblGrid>
      <w:tr w14:paraId="5983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77" w:hRule="atLeast"/>
          <w:tblHeader/>
          <w:jc w:val="center"/>
        </w:trPr>
        <w:tc>
          <w:tcPr>
            <w:tcW w:w="1088" w:type="dxa"/>
            <w:noWrap w:val="0"/>
            <w:vAlign w:val="center"/>
          </w:tcPr>
          <w:p w14:paraId="4F015AA9">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分类</w:t>
            </w:r>
          </w:p>
        </w:tc>
        <w:tc>
          <w:tcPr>
            <w:tcW w:w="1069" w:type="dxa"/>
            <w:noWrap w:val="0"/>
            <w:vAlign w:val="center"/>
          </w:tcPr>
          <w:p w14:paraId="7EB92126">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存在问题</w:t>
            </w:r>
          </w:p>
        </w:tc>
        <w:tc>
          <w:tcPr>
            <w:tcW w:w="4122" w:type="dxa"/>
            <w:noWrap w:val="0"/>
            <w:vAlign w:val="center"/>
          </w:tcPr>
          <w:p w14:paraId="2BC76747">
            <w:pPr>
              <w:widowControl/>
              <w:spacing w:line="240" w:lineRule="auto"/>
              <w:ind w:leftChars="0"/>
              <w:jc w:val="center"/>
              <w:textAlignment w:val="center"/>
              <w:rPr>
                <w:rFonts w:hint="default"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具体表现</w:t>
            </w:r>
          </w:p>
        </w:tc>
        <w:tc>
          <w:tcPr>
            <w:tcW w:w="4887" w:type="dxa"/>
            <w:noWrap w:val="0"/>
            <w:vAlign w:val="center"/>
          </w:tcPr>
          <w:p w14:paraId="7F92CE2C">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整改措施</w:t>
            </w:r>
          </w:p>
        </w:tc>
        <w:tc>
          <w:tcPr>
            <w:tcW w:w="1067" w:type="dxa"/>
            <w:noWrap w:val="0"/>
            <w:vAlign w:val="center"/>
          </w:tcPr>
          <w:p w14:paraId="607CC4E4">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w:t>
            </w:r>
          </w:p>
          <w:p w14:paraId="33885818">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领导</w:t>
            </w:r>
          </w:p>
        </w:tc>
        <w:tc>
          <w:tcPr>
            <w:tcW w:w="1133" w:type="dxa"/>
            <w:noWrap w:val="0"/>
            <w:vAlign w:val="center"/>
          </w:tcPr>
          <w:p w14:paraId="600BC966">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w:t>
            </w:r>
          </w:p>
          <w:p w14:paraId="75D09B99">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单位</w:t>
            </w:r>
          </w:p>
        </w:tc>
        <w:tc>
          <w:tcPr>
            <w:tcW w:w="933" w:type="dxa"/>
            <w:noWrap w:val="0"/>
            <w:vAlign w:val="center"/>
          </w:tcPr>
          <w:p w14:paraId="39D9BCCA">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责任人</w:t>
            </w:r>
          </w:p>
        </w:tc>
        <w:tc>
          <w:tcPr>
            <w:tcW w:w="1017" w:type="dxa"/>
            <w:noWrap w:val="0"/>
            <w:vAlign w:val="center"/>
          </w:tcPr>
          <w:p w14:paraId="02E06890">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完成</w:t>
            </w:r>
          </w:p>
          <w:p w14:paraId="3FCE827A">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时限</w:t>
            </w:r>
          </w:p>
        </w:tc>
      </w:tr>
      <w:tr w14:paraId="5A136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145" w:hRule="atLeast"/>
          <w:tblHeader/>
          <w:jc w:val="center"/>
        </w:trPr>
        <w:tc>
          <w:tcPr>
            <w:tcW w:w="1088" w:type="dxa"/>
            <w:noWrap w:val="0"/>
            <w:vAlign w:val="center"/>
          </w:tcPr>
          <w:p w14:paraId="3E6D40B9">
            <w:pPr>
              <w:keepNext w:val="0"/>
              <w:keepLines w:val="0"/>
              <w:pageBreakBefore w:val="0"/>
              <w:widowControl/>
              <w:kinsoku/>
              <w:wordWrap/>
              <w:overflowPunct/>
              <w:topLinePunct w:val="0"/>
              <w:autoSpaceDE/>
              <w:autoSpaceDN/>
              <w:bidi w:val="0"/>
              <w:adjustRightInd/>
              <w:snapToGrid/>
              <w:spacing w:line="280" w:lineRule="exact"/>
              <w:ind w:leftChars="0"/>
              <w:textAlignment w:val="center"/>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2.带头固本培元、增强党性方面。</w:t>
            </w:r>
          </w:p>
        </w:tc>
        <w:tc>
          <w:tcPr>
            <w:tcW w:w="1069" w:type="dxa"/>
            <w:noWrap w:val="0"/>
            <w:vAlign w:val="center"/>
          </w:tcPr>
          <w:p w14:paraId="64915248">
            <w:pPr>
              <w:spacing w:line="240" w:lineRule="auto"/>
              <w:ind w:left="0" w:leftChars="0"/>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理想信念根基不够牢固。</w:t>
            </w:r>
          </w:p>
        </w:tc>
        <w:tc>
          <w:tcPr>
            <w:tcW w:w="4122" w:type="dxa"/>
            <w:noWrap w:val="0"/>
            <w:vAlign w:val="center"/>
          </w:tcPr>
          <w:p w14:paraId="4A518DF6">
            <w:pPr>
              <w:widowControl/>
              <w:tabs>
                <w:tab w:val="left" w:pos="1123"/>
              </w:tabs>
              <w:spacing w:line="240" w:lineRule="auto"/>
              <w:ind w:left="0"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奋斗精神有所弱化，面对工作中的困难挑战，缺乏“革命理想高于天”的坚定信念，在推进重点领域改革等问题时，有时存在“等待观望”的倾向，与新时代对党员领导干部敢闯敢试、敢为人先的要求还有差距。</w:t>
            </w:r>
          </w:p>
        </w:tc>
        <w:tc>
          <w:tcPr>
            <w:tcW w:w="4887" w:type="dxa"/>
            <w:noWrap w:val="0"/>
            <w:vAlign w:val="center"/>
          </w:tcPr>
          <w:p w14:paraId="1718CDC6">
            <w:pPr>
              <w:widowControl/>
              <w:numPr>
                <w:ilvl w:val="0"/>
                <w:numId w:val="0"/>
              </w:numPr>
              <w:tabs>
                <w:tab w:val="left" w:pos="813"/>
              </w:tabs>
              <w:spacing w:line="240" w:lineRule="auto"/>
              <w:textAlignment w:val="center"/>
              <w:rPr>
                <w:rFonts w:hint="eastAsia" w:ascii="仿宋_GB2312" w:hAnsi="宋体" w:eastAsia="仿宋_GB2312" w:cs="仿宋_GB2312"/>
                <w:kern w:val="0"/>
                <w:sz w:val="22"/>
                <w:szCs w:val="22"/>
                <w:lang w:val="en-US" w:eastAsia="zh-CN" w:bidi="ar"/>
              </w:rPr>
            </w:pPr>
          </w:p>
          <w:p w14:paraId="502ADC6E">
            <w:pPr>
              <w:widowControl/>
              <w:numPr>
                <w:ilvl w:val="0"/>
                <w:numId w:val="0"/>
              </w:numPr>
              <w:tabs>
                <w:tab w:val="left" w:pos="813"/>
              </w:tabs>
              <w:spacing w:line="240" w:lineRule="auto"/>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1.深化理论武装，建立常态化学习机制，组织党员领导干部开展政治理论学习，重点学习党的创新理论、革命先辈奋斗事迹、新时代改革攻坚典型案例，深刻感悟“革命理想高于天”的精神内涵，摒弃等待观望、畏难发愁思想，增强敢闯敢试、敢为人先的思想自觉和行动自觉。</w:t>
            </w:r>
          </w:p>
          <w:p w14:paraId="0CD6B10A">
            <w:pPr>
              <w:widowControl/>
              <w:numPr>
                <w:ilvl w:val="0"/>
                <w:numId w:val="0"/>
              </w:numPr>
              <w:tabs>
                <w:tab w:val="left" w:pos="813"/>
              </w:tabs>
              <w:spacing w:line="240" w:lineRule="auto"/>
              <w:textAlignment w:val="center"/>
              <w:rPr>
                <w:rFonts w:hint="eastAsia" w:ascii="仿宋_GB2312" w:hAnsi="宋体" w:eastAsia="仿宋_GB2312" w:cs="仿宋_GB2312"/>
                <w:kern w:val="0"/>
                <w:sz w:val="22"/>
                <w:szCs w:val="22"/>
                <w:lang w:val="en-US" w:eastAsia="zh-CN" w:bidi="ar"/>
              </w:rPr>
            </w:pPr>
          </w:p>
          <w:p w14:paraId="02A2DDB1">
            <w:pPr>
              <w:widowControl/>
              <w:numPr>
                <w:ilvl w:val="0"/>
                <w:numId w:val="0"/>
              </w:numPr>
              <w:tabs>
                <w:tab w:val="left" w:pos="813"/>
              </w:tabs>
              <w:spacing w:line="240" w:lineRule="auto"/>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2.把担当作为情况作为干部考核的核心内容，重点考核干部面对重点领域改革、工作困难挑战时的表现。考核过程中，结合民主评议工作，广泛征求干部群众意见，全面客观评价干部奋斗精神和担当表现。</w:t>
            </w:r>
          </w:p>
          <w:p w14:paraId="29083205">
            <w:pPr>
              <w:widowControl/>
              <w:numPr>
                <w:ilvl w:val="0"/>
                <w:numId w:val="0"/>
              </w:numPr>
              <w:tabs>
                <w:tab w:val="left" w:pos="813"/>
              </w:tabs>
              <w:spacing w:line="240" w:lineRule="auto"/>
              <w:ind w:left="0" w:leftChars="0" w:firstLine="0" w:firstLine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3.严格落实“三个区分开来”要求，明确容错纠错的适用情形、程序和保障措施，对干部在推进重点领域改革、敢闯敢试过程中出现的失误错误，符合容错条件的，坚决予以容错免责，旗帜鲜明为敢于担当、踏实做事的干部撑腰鼓劲，消除干部“不敢闯、不敢试”的思想顾虑，鼓励干部放开手脚、大胆探索，营造“敢闯敢试、勇于担当、宽容失误”的良好氛围。</w:t>
            </w:r>
          </w:p>
        </w:tc>
        <w:tc>
          <w:tcPr>
            <w:tcW w:w="1067" w:type="dxa"/>
            <w:noWrap w:val="0"/>
            <w:vAlign w:val="center"/>
          </w:tcPr>
          <w:p w14:paraId="79FDC415">
            <w:pPr>
              <w:widowControl/>
              <w:tabs>
                <w:tab w:val="left" w:pos="1123"/>
              </w:tabs>
              <w:spacing w:line="240" w:lineRule="auto"/>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柯金国</w:t>
            </w:r>
          </w:p>
          <w:p w14:paraId="2358BAE7">
            <w:pPr>
              <w:widowControl/>
              <w:tabs>
                <w:tab w:val="left" w:pos="1123"/>
              </w:tabs>
              <w:spacing w:line="240" w:lineRule="auto"/>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林新钊</w:t>
            </w:r>
          </w:p>
          <w:p w14:paraId="6687670B">
            <w:pPr>
              <w:widowControl/>
              <w:tabs>
                <w:tab w:val="left" w:pos="1123"/>
              </w:tabs>
              <w:spacing w:line="240" w:lineRule="auto"/>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陈金毓</w:t>
            </w:r>
          </w:p>
          <w:p w14:paraId="3321B2D9">
            <w:pPr>
              <w:widowControl/>
              <w:tabs>
                <w:tab w:val="left" w:pos="1123"/>
              </w:tabs>
              <w:spacing w:line="240" w:lineRule="auto"/>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阮春高</w:t>
            </w:r>
          </w:p>
          <w:p w14:paraId="6A1183C1">
            <w:pPr>
              <w:widowControl/>
              <w:tabs>
                <w:tab w:val="left" w:pos="1123"/>
              </w:tabs>
              <w:spacing w:line="240" w:lineRule="auto"/>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张  凡</w:t>
            </w:r>
          </w:p>
          <w:p w14:paraId="155F6733">
            <w:pPr>
              <w:widowControl/>
              <w:tabs>
                <w:tab w:val="left" w:pos="1123"/>
              </w:tabs>
              <w:spacing w:line="240" w:lineRule="auto"/>
              <w:ind w:left="0" w:leftChars="0"/>
              <w:jc w:val="center"/>
              <w:textAlignment w:val="center"/>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兰希红</w:t>
            </w:r>
          </w:p>
        </w:tc>
        <w:tc>
          <w:tcPr>
            <w:tcW w:w="1133" w:type="dxa"/>
            <w:noWrap w:val="0"/>
            <w:vAlign w:val="center"/>
          </w:tcPr>
          <w:p w14:paraId="7DE72F70">
            <w:pPr>
              <w:widowControl/>
              <w:tabs>
                <w:tab w:val="left" w:pos="1123"/>
              </w:tabs>
              <w:spacing w:line="240" w:lineRule="auto"/>
              <w:ind w:left="0"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组织部</w:t>
            </w:r>
          </w:p>
        </w:tc>
        <w:tc>
          <w:tcPr>
            <w:tcW w:w="933" w:type="dxa"/>
            <w:noWrap w:val="0"/>
            <w:vAlign w:val="center"/>
          </w:tcPr>
          <w:p w14:paraId="2FF9DDA3">
            <w:pPr>
              <w:widowControl/>
              <w:tabs>
                <w:tab w:val="left" w:pos="1123"/>
              </w:tabs>
              <w:spacing w:line="240" w:lineRule="auto"/>
              <w:ind w:left="0" w:leftChars="0" w:firstLine="220" w:firstLineChars="100"/>
              <w:jc w:val="center"/>
              <w:textAlignment w:val="center"/>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陈志雄</w:t>
            </w:r>
          </w:p>
        </w:tc>
        <w:tc>
          <w:tcPr>
            <w:tcW w:w="1017" w:type="dxa"/>
            <w:noWrap w:val="0"/>
            <w:vAlign w:val="center"/>
          </w:tcPr>
          <w:p w14:paraId="21D79CD3">
            <w:pPr>
              <w:spacing w:line="240" w:lineRule="auto"/>
              <w:ind w:left="0" w:leftChars="0"/>
              <w:jc w:val="center"/>
              <w:rPr>
                <w:rFonts w:hint="default" w:ascii="仿宋_GB2312" w:hAnsi="宋体" w:eastAsia="仿宋_GB2312" w:cs="仿宋_GB2312"/>
                <w:kern w:val="0"/>
                <w:sz w:val="22"/>
                <w:szCs w:val="22"/>
                <w:lang w:val="en-US" w:eastAsia="zh-CN" w:bidi="ar"/>
              </w:rPr>
            </w:pPr>
            <w:r>
              <w:rPr>
                <w:rFonts w:hint="eastAsia" w:ascii="仿宋_GB2312" w:hAnsi="仿宋_GB2312" w:eastAsia="仿宋_GB2312" w:cs="仿宋_GB2312"/>
                <w:sz w:val="18"/>
                <w:szCs w:val="18"/>
                <w:lang w:val="en-US" w:eastAsia="zh-CN"/>
              </w:rPr>
              <w:t>2026.12.31并长久立</w:t>
            </w:r>
          </w:p>
        </w:tc>
      </w:tr>
    </w:tbl>
    <w:p w14:paraId="45766076"/>
    <w:p w14:paraId="64DF9EBE"/>
    <w:tbl>
      <w:tblPr>
        <w:tblStyle w:val="4"/>
        <w:tblpPr w:leftFromText="180" w:rightFromText="180" w:vertAnchor="text" w:horzAnchor="page" w:tblpXSpec="center" w:tblpY="505"/>
        <w:tblOverlap w:val="never"/>
        <w:tblW w:w="15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88"/>
        <w:gridCol w:w="1069"/>
        <w:gridCol w:w="4122"/>
        <w:gridCol w:w="4887"/>
        <w:gridCol w:w="1067"/>
        <w:gridCol w:w="1133"/>
        <w:gridCol w:w="933"/>
        <w:gridCol w:w="1017"/>
      </w:tblGrid>
      <w:tr w14:paraId="5047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77" w:hRule="atLeast"/>
          <w:tblHeader/>
          <w:jc w:val="center"/>
        </w:trPr>
        <w:tc>
          <w:tcPr>
            <w:tcW w:w="1088" w:type="dxa"/>
            <w:noWrap w:val="0"/>
            <w:vAlign w:val="center"/>
          </w:tcPr>
          <w:p w14:paraId="69FEE5E0">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分类</w:t>
            </w:r>
          </w:p>
        </w:tc>
        <w:tc>
          <w:tcPr>
            <w:tcW w:w="1069" w:type="dxa"/>
            <w:noWrap w:val="0"/>
            <w:vAlign w:val="center"/>
          </w:tcPr>
          <w:p w14:paraId="110BEFBA">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存在问题</w:t>
            </w:r>
          </w:p>
        </w:tc>
        <w:tc>
          <w:tcPr>
            <w:tcW w:w="4122" w:type="dxa"/>
            <w:noWrap w:val="0"/>
            <w:vAlign w:val="center"/>
          </w:tcPr>
          <w:p w14:paraId="2BE70A96">
            <w:pPr>
              <w:widowControl/>
              <w:spacing w:line="240" w:lineRule="auto"/>
              <w:ind w:leftChars="0"/>
              <w:jc w:val="center"/>
              <w:textAlignment w:val="center"/>
              <w:rPr>
                <w:rFonts w:hint="default"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具体表现</w:t>
            </w:r>
          </w:p>
        </w:tc>
        <w:tc>
          <w:tcPr>
            <w:tcW w:w="4887" w:type="dxa"/>
            <w:noWrap w:val="0"/>
            <w:vAlign w:val="center"/>
          </w:tcPr>
          <w:p w14:paraId="24AB4FEA">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整改措施</w:t>
            </w:r>
          </w:p>
        </w:tc>
        <w:tc>
          <w:tcPr>
            <w:tcW w:w="1067" w:type="dxa"/>
            <w:noWrap w:val="0"/>
            <w:vAlign w:val="center"/>
          </w:tcPr>
          <w:p w14:paraId="3449EAB2">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w:t>
            </w:r>
          </w:p>
          <w:p w14:paraId="402A530A">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领导</w:t>
            </w:r>
          </w:p>
        </w:tc>
        <w:tc>
          <w:tcPr>
            <w:tcW w:w="1133" w:type="dxa"/>
            <w:noWrap w:val="0"/>
            <w:vAlign w:val="center"/>
          </w:tcPr>
          <w:p w14:paraId="7EF355F3">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w:t>
            </w:r>
          </w:p>
          <w:p w14:paraId="7FFEFC05">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单位</w:t>
            </w:r>
          </w:p>
        </w:tc>
        <w:tc>
          <w:tcPr>
            <w:tcW w:w="933" w:type="dxa"/>
            <w:noWrap w:val="0"/>
            <w:vAlign w:val="center"/>
          </w:tcPr>
          <w:p w14:paraId="73450C6F">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责任人</w:t>
            </w:r>
          </w:p>
        </w:tc>
        <w:tc>
          <w:tcPr>
            <w:tcW w:w="1017" w:type="dxa"/>
            <w:noWrap w:val="0"/>
            <w:vAlign w:val="center"/>
          </w:tcPr>
          <w:p w14:paraId="14FF59A7">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完成</w:t>
            </w:r>
          </w:p>
          <w:p w14:paraId="4A7339F0">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时限</w:t>
            </w:r>
          </w:p>
        </w:tc>
      </w:tr>
      <w:tr w14:paraId="41C8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146" w:hRule="atLeast"/>
          <w:tblHeader/>
          <w:jc w:val="center"/>
        </w:trPr>
        <w:tc>
          <w:tcPr>
            <w:tcW w:w="1088" w:type="dxa"/>
            <w:noWrap w:val="0"/>
            <w:vAlign w:val="center"/>
          </w:tcPr>
          <w:p w14:paraId="4B85963B">
            <w:pPr>
              <w:keepNext w:val="0"/>
              <w:keepLines w:val="0"/>
              <w:pageBreakBefore w:val="0"/>
              <w:widowControl/>
              <w:kinsoku/>
              <w:wordWrap/>
              <w:overflowPunct/>
              <w:topLinePunct w:val="0"/>
              <w:autoSpaceDE/>
              <w:autoSpaceDN/>
              <w:bidi w:val="0"/>
              <w:adjustRightInd/>
              <w:snapToGrid/>
              <w:spacing w:line="270" w:lineRule="exact"/>
              <w:ind w:leftChars="0"/>
              <w:textAlignment w:val="center"/>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2.带头固本培元、增强党性方面。</w:t>
            </w:r>
          </w:p>
        </w:tc>
        <w:tc>
          <w:tcPr>
            <w:tcW w:w="1069" w:type="dxa"/>
            <w:noWrap w:val="0"/>
            <w:vAlign w:val="center"/>
          </w:tcPr>
          <w:p w14:paraId="0D53AE5D">
            <w:pPr>
              <w:keepNext w:val="0"/>
              <w:keepLines w:val="0"/>
              <w:pageBreakBefore w:val="0"/>
              <w:kinsoku/>
              <w:wordWrap/>
              <w:overflowPunct/>
              <w:topLinePunct w:val="0"/>
              <w:autoSpaceDE/>
              <w:autoSpaceDN/>
              <w:bidi w:val="0"/>
              <w:adjustRightInd/>
              <w:snapToGrid/>
              <w:spacing w:line="270" w:lineRule="exact"/>
              <w:ind w:left="0" w:leftChars="0"/>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理想信念根基不够牢固</w:t>
            </w:r>
          </w:p>
        </w:tc>
        <w:tc>
          <w:tcPr>
            <w:tcW w:w="4122" w:type="dxa"/>
            <w:noWrap w:val="0"/>
            <w:vAlign w:val="center"/>
          </w:tcPr>
          <w:p w14:paraId="0D910C8D">
            <w:pPr>
              <w:keepNext w:val="0"/>
              <w:keepLines w:val="0"/>
              <w:pageBreakBefore w:val="0"/>
              <w:widowControl/>
              <w:tabs>
                <w:tab w:val="left" w:pos="1123"/>
              </w:tabs>
              <w:kinsoku/>
              <w:wordWrap/>
              <w:overflowPunct/>
              <w:topLinePunct w:val="0"/>
              <w:autoSpaceDE/>
              <w:autoSpaceDN/>
              <w:bidi w:val="0"/>
              <w:adjustRightInd/>
              <w:snapToGrid/>
              <w:spacing w:line="270" w:lineRule="exact"/>
              <w:ind w:left="0"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激活二级院系办学活力的改革步伐缓慢，院系“聚焦产教融合、强化办学自主、提升育人精准度”的自主性、主动性不够强。</w:t>
            </w:r>
          </w:p>
        </w:tc>
        <w:tc>
          <w:tcPr>
            <w:tcW w:w="4887" w:type="dxa"/>
            <w:noWrap w:val="0"/>
            <w:vAlign w:val="center"/>
          </w:tcPr>
          <w:p w14:paraId="63E4208F">
            <w:pPr>
              <w:keepNext w:val="0"/>
              <w:keepLines w:val="0"/>
              <w:pageBreakBefore w:val="0"/>
              <w:widowControl/>
              <w:numPr>
                <w:ilvl w:val="0"/>
                <w:numId w:val="0"/>
              </w:numPr>
              <w:tabs>
                <w:tab w:val="left" w:pos="1123"/>
              </w:tabs>
              <w:kinsoku/>
              <w:wordWrap/>
              <w:overflowPunct/>
              <w:topLinePunct w:val="0"/>
              <w:autoSpaceDE/>
              <w:autoSpaceDN/>
              <w:bidi w:val="0"/>
              <w:adjustRightInd/>
              <w:snapToGrid/>
              <w:spacing w:line="270" w:lineRule="exact"/>
              <w:textAlignment w:val="center"/>
              <w:rPr>
                <w:rFonts w:hint="eastAsia" w:ascii="仿宋_GB2312" w:hAnsi="宋体" w:eastAsia="仿宋_GB2312" w:cs="仿宋_GB2312"/>
                <w:kern w:val="0"/>
                <w:sz w:val="22"/>
                <w:szCs w:val="22"/>
                <w:lang w:val="en-US" w:eastAsia="zh-CN" w:bidi="ar"/>
              </w:rPr>
            </w:pPr>
          </w:p>
          <w:p w14:paraId="47C919AD">
            <w:pPr>
              <w:keepNext w:val="0"/>
              <w:keepLines w:val="0"/>
              <w:pageBreakBefore w:val="0"/>
              <w:widowControl/>
              <w:numPr>
                <w:ilvl w:val="0"/>
                <w:numId w:val="0"/>
              </w:numPr>
              <w:tabs>
                <w:tab w:val="left" w:pos="1123"/>
              </w:tabs>
              <w:kinsoku/>
              <w:wordWrap/>
              <w:overflowPunct/>
              <w:topLinePunct w:val="0"/>
              <w:autoSpaceDE/>
              <w:autoSpaceDN/>
              <w:bidi w:val="0"/>
              <w:adjustRightInd/>
              <w:snapToGrid/>
              <w:spacing w:line="270" w:lineRule="exact"/>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一、深化人事管理权限下放，赋予院系更大办学自主权</w:t>
            </w:r>
          </w:p>
          <w:p w14:paraId="454F01C3">
            <w:pPr>
              <w:keepNext w:val="0"/>
              <w:keepLines w:val="0"/>
              <w:pageBreakBefore w:val="0"/>
              <w:widowControl/>
              <w:numPr>
                <w:ilvl w:val="0"/>
                <w:numId w:val="0"/>
              </w:numPr>
              <w:tabs>
                <w:tab w:val="left" w:pos="1123"/>
              </w:tabs>
              <w:kinsoku/>
              <w:wordWrap/>
              <w:overflowPunct/>
              <w:topLinePunct w:val="0"/>
              <w:autoSpaceDE/>
              <w:autoSpaceDN/>
              <w:bidi w:val="0"/>
              <w:adjustRightInd/>
              <w:snapToGrid/>
              <w:spacing w:line="270" w:lineRule="exact"/>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一是下放师资柔性招聘推荐权，在学院核定的招聘计划和专业要求范围内，由二级院系根据产教融合需求和专业建设实际，自主推荐招聘人选、组织专业能力考核，人事处仅负责资格审查、流程把关和政策指导，让院系招到“用得上、贴合产业需求”的师资；</w:t>
            </w:r>
          </w:p>
          <w:p w14:paraId="50380AD3">
            <w:pPr>
              <w:keepNext w:val="0"/>
              <w:keepLines w:val="0"/>
              <w:pageBreakBefore w:val="0"/>
              <w:widowControl/>
              <w:tabs>
                <w:tab w:val="left" w:pos="1123"/>
              </w:tabs>
              <w:kinsoku/>
              <w:wordWrap/>
              <w:overflowPunct/>
              <w:topLinePunct w:val="0"/>
              <w:autoSpaceDE/>
              <w:autoSpaceDN/>
              <w:bidi w:val="0"/>
              <w:adjustRightInd/>
              <w:snapToGrid/>
              <w:spacing w:line="270" w:lineRule="exact"/>
              <w:ind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二是下放师资培养建议权，院系可结合专业发展和产业数智化转型需求，自主制定院内教师培训、企业实践、进修深造计划，人事处根据院系需求统筹培训资源、落实培训经费，让师资培养更贴合院系实际。</w:t>
            </w:r>
          </w:p>
          <w:p w14:paraId="2EB096D8">
            <w:pPr>
              <w:keepNext w:val="0"/>
              <w:keepLines w:val="0"/>
              <w:pageBreakBefore w:val="0"/>
              <w:widowControl/>
              <w:tabs>
                <w:tab w:val="left" w:pos="1123"/>
              </w:tabs>
              <w:kinsoku/>
              <w:wordWrap/>
              <w:overflowPunct/>
              <w:topLinePunct w:val="0"/>
              <w:autoSpaceDE/>
              <w:autoSpaceDN/>
              <w:bidi w:val="0"/>
              <w:adjustRightInd/>
              <w:snapToGrid/>
              <w:spacing w:line="270" w:lineRule="exact"/>
              <w:ind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二、完善考核评价与激励机制，激发院系办学内生动力</w:t>
            </w:r>
          </w:p>
          <w:p w14:paraId="49522EC3">
            <w:pPr>
              <w:keepNext w:val="0"/>
              <w:keepLines w:val="0"/>
              <w:pageBreakBefore w:val="0"/>
              <w:widowControl/>
              <w:tabs>
                <w:tab w:val="left" w:pos="1123"/>
              </w:tabs>
              <w:kinsoku/>
              <w:wordWrap/>
              <w:overflowPunct/>
              <w:topLinePunct w:val="0"/>
              <w:autoSpaceDE/>
              <w:autoSpaceDN/>
              <w:bidi w:val="0"/>
              <w:adjustRightInd/>
              <w:snapToGrid/>
              <w:spacing w:line="270" w:lineRule="exact"/>
              <w:ind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一是下放院内绩效分配权，在学院核定的绩效总量范围内，由二级院系根据考核结果，自主制定院内绩效分配方案，人事处仅负责绩效总量审核和分配监督，让绩效分配真正体现“多劳多得、优绩优酬”；</w:t>
            </w:r>
          </w:p>
          <w:p w14:paraId="62A0C037">
            <w:pPr>
              <w:keepNext w:val="0"/>
              <w:keepLines w:val="0"/>
              <w:pageBreakBefore w:val="0"/>
              <w:widowControl/>
              <w:tabs>
                <w:tab w:val="left" w:pos="1123"/>
              </w:tabs>
              <w:kinsoku/>
              <w:wordWrap/>
              <w:overflowPunct/>
              <w:topLinePunct w:val="0"/>
              <w:autoSpaceDE/>
              <w:autoSpaceDN/>
              <w:bidi w:val="0"/>
              <w:adjustRightInd/>
              <w:snapToGrid/>
              <w:spacing w:line="270" w:lineRule="exact"/>
              <w:ind w:left="0"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二是优化职称评聘院系推荐权重，在职称评审中，提高二级院系的推荐意见权重，将教师参与产教融合、企业实践、校企合作项目的成效作为院系推荐和学院评审的重要依据，引导教师主动参与院系产教融合工作。</w:t>
            </w:r>
          </w:p>
        </w:tc>
        <w:tc>
          <w:tcPr>
            <w:tcW w:w="1067" w:type="dxa"/>
            <w:noWrap w:val="0"/>
            <w:vAlign w:val="center"/>
          </w:tcPr>
          <w:p w14:paraId="432B84E2">
            <w:pPr>
              <w:keepNext w:val="0"/>
              <w:keepLines w:val="0"/>
              <w:pageBreakBefore w:val="0"/>
              <w:widowControl/>
              <w:tabs>
                <w:tab w:val="left" w:pos="1123"/>
              </w:tabs>
              <w:kinsoku/>
              <w:wordWrap/>
              <w:overflowPunct/>
              <w:topLinePunct w:val="0"/>
              <w:autoSpaceDE/>
              <w:autoSpaceDN/>
              <w:bidi w:val="0"/>
              <w:adjustRightInd/>
              <w:snapToGrid/>
              <w:spacing w:line="270" w:lineRule="exact"/>
              <w:ind w:left="0" w:leftChars="0"/>
              <w:textAlignment w:val="center"/>
              <w:rPr>
                <w:rFonts w:hint="default" w:ascii="仿宋_GB2312" w:hAnsi="宋体" w:eastAsia="仿宋_GB2312" w:cs="仿宋_GB2312"/>
                <w:kern w:val="0"/>
                <w:sz w:val="22"/>
                <w:szCs w:val="22"/>
                <w:lang w:val="en-US" w:eastAsia="zh-CN" w:bidi="ar"/>
              </w:rPr>
            </w:pPr>
          </w:p>
        </w:tc>
        <w:tc>
          <w:tcPr>
            <w:tcW w:w="1133" w:type="dxa"/>
            <w:noWrap w:val="0"/>
            <w:vAlign w:val="center"/>
          </w:tcPr>
          <w:p w14:paraId="1BEE8C79">
            <w:pPr>
              <w:pStyle w:val="2"/>
              <w:keepNext w:val="0"/>
              <w:keepLines w:val="0"/>
              <w:pageBreakBefore w:val="0"/>
              <w:kinsoku/>
              <w:wordWrap/>
              <w:overflowPunct/>
              <w:topLinePunct w:val="0"/>
              <w:autoSpaceDE/>
              <w:autoSpaceDN/>
              <w:bidi w:val="0"/>
              <w:adjustRightInd/>
              <w:snapToGrid/>
              <w:spacing w:after="0" w:afterLines="0" w:line="270" w:lineRule="exact"/>
              <w:ind w:left="0" w:leftChars="0" w:firstLine="0" w:firstLineChars="0"/>
              <w:jc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人事处</w:t>
            </w:r>
          </w:p>
        </w:tc>
        <w:tc>
          <w:tcPr>
            <w:tcW w:w="933" w:type="dxa"/>
            <w:noWrap w:val="0"/>
            <w:vAlign w:val="center"/>
          </w:tcPr>
          <w:p w14:paraId="35994FAA">
            <w:pPr>
              <w:pStyle w:val="6"/>
              <w:keepNext w:val="0"/>
              <w:keepLines w:val="0"/>
              <w:pageBreakBefore w:val="0"/>
              <w:kinsoku/>
              <w:wordWrap/>
              <w:overflowPunct/>
              <w:topLinePunct w:val="0"/>
              <w:autoSpaceDE/>
              <w:autoSpaceDN/>
              <w:bidi w:val="0"/>
              <w:adjustRightInd/>
              <w:snapToGrid/>
              <w:spacing w:line="270" w:lineRule="exact"/>
              <w:ind w:left="0" w:leftChars="0"/>
              <w:jc w:val="center"/>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lang w:val="en-US" w:eastAsia="zh-CN" w:bidi="ar"/>
              </w:rPr>
              <w:t>陈群霞</w:t>
            </w:r>
          </w:p>
        </w:tc>
        <w:tc>
          <w:tcPr>
            <w:tcW w:w="1017" w:type="dxa"/>
            <w:noWrap w:val="0"/>
            <w:vAlign w:val="center"/>
          </w:tcPr>
          <w:p w14:paraId="238E552D">
            <w:pPr>
              <w:keepNext w:val="0"/>
              <w:keepLines w:val="0"/>
              <w:pageBreakBefore w:val="0"/>
              <w:kinsoku/>
              <w:wordWrap/>
              <w:overflowPunct/>
              <w:topLinePunct w:val="0"/>
              <w:autoSpaceDE/>
              <w:autoSpaceDN/>
              <w:bidi w:val="0"/>
              <w:adjustRightInd/>
              <w:snapToGrid/>
              <w:spacing w:line="270" w:lineRule="exact"/>
              <w:ind w:left="0" w:leftChars="0"/>
              <w:jc w:val="center"/>
              <w:rPr>
                <w:rFonts w:hint="default" w:ascii="仿宋_GB2312" w:hAnsi="宋体" w:eastAsia="仿宋_GB2312" w:cs="仿宋_GB2312"/>
                <w:kern w:val="0"/>
                <w:sz w:val="22"/>
                <w:szCs w:val="22"/>
                <w:lang w:val="en-US" w:eastAsia="zh-CN" w:bidi="ar"/>
              </w:rPr>
            </w:pPr>
            <w:r>
              <w:rPr>
                <w:rFonts w:hint="eastAsia" w:ascii="仿宋_GB2312" w:hAnsi="仿宋_GB2312" w:eastAsia="仿宋_GB2312" w:cs="仿宋_GB2312"/>
                <w:sz w:val="18"/>
                <w:szCs w:val="18"/>
                <w:lang w:val="en-US" w:eastAsia="zh-CN"/>
              </w:rPr>
              <w:t>2026.12.31</w:t>
            </w:r>
          </w:p>
        </w:tc>
      </w:tr>
    </w:tbl>
    <w:p w14:paraId="6471820D"/>
    <w:p w14:paraId="06CC3C8D">
      <w:pPr>
        <w:bidi w:val="0"/>
        <w:jc w:val="left"/>
        <w:rPr>
          <w:rFonts w:ascii="Times New Roman" w:hAnsi="Times New Roman" w:eastAsia="宋体" w:cs="Times New Roman"/>
          <w:kern w:val="2"/>
          <w:sz w:val="21"/>
          <w:szCs w:val="24"/>
          <w:lang w:val="en-US" w:eastAsia="zh-CN" w:bidi="ar-SA"/>
        </w:rPr>
      </w:pPr>
    </w:p>
    <w:tbl>
      <w:tblPr>
        <w:tblStyle w:val="4"/>
        <w:tblpPr w:leftFromText="180" w:rightFromText="180" w:vertAnchor="text" w:horzAnchor="page" w:tblpXSpec="center" w:tblpY="505"/>
        <w:tblOverlap w:val="never"/>
        <w:tblW w:w="15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88"/>
        <w:gridCol w:w="1069"/>
        <w:gridCol w:w="4122"/>
        <w:gridCol w:w="4887"/>
        <w:gridCol w:w="1067"/>
        <w:gridCol w:w="1133"/>
        <w:gridCol w:w="933"/>
        <w:gridCol w:w="1017"/>
      </w:tblGrid>
      <w:tr w14:paraId="10C0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77" w:hRule="atLeast"/>
          <w:tblHeader/>
          <w:jc w:val="center"/>
        </w:trPr>
        <w:tc>
          <w:tcPr>
            <w:tcW w:w="1088" w:type="dxa"/>
            <w:noWrap w:val="0"/>
            <w:vAlign w:val="center"/>
          </w:tcPr>
          <w:p w14:paraId="46A5AE4F">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分类</w:t>
            </w:r>
          </w:p>
        </w:tc>
        <w:tc>
          <w:tcPr>
            <w:tcW w:w="1069" w:type="dxa"/>
            <w:noWrap w:val="0"/>
            <w:vAlign w:val="center"/>
          </w:tcPr>
          <w:p w14:paraId="523C2E6A">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存在问题</w:t>
            </w:r>
          </w:p>
        </w:tc>
        <w:tc>
          <w:tcPr>
            <w:tcW w:w="4122" w:type="dxa"/>
            <w:noWrap w:val="0"/>
            <w:vAlign w:val="center"/>
          </w:tcPr>
          <w:p w14:paraId="2F7B7C89">
            <w:pPr>
              <w:widowControl/>
              <w:spacing w:line="240" w:lineRule="auto"/>
              <w:ind w:leftChars="0"/>
              <w:jc w:val="center"/>
              <w:textAlignment w:val="center"/>
              <w:rPr>
                <w:rFonts w:hint="default"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具体表现</w:t>
            </w:r>
          </w:p>
        </w:tc>
        <w:tc>
          <w:tcPr>
            <w:tcW w:w="4887" w:type="dxa"/>
            <w:noWrap w:val="0"/>
            <w:vAlign w:val="center"/>
          </w:tcPr>
          <w:p w14:paraId="0D08CE6C">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整改措施</w:t>
            </w:r>
          </w:p>
        </w:tc>
        <w:tc>
          <w:tcPr>
            <w:tcW w:w="1067" w:type="dxa"/>
            <w:noWrap w:val="0"/>
            <w:vAlign w:val="center"/>
          </w:tcPr>
          <w:p w14:paraId="75F8D8E2">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w:t>
            </w:r>
          </w:p>
          <w:p w14:paraId="6DC73557">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领导</w:t>
            </w:r>
          </w:p>
        </w:tc>
        <w:tc>
          <w:tcPr>
            <w:tcW w:w="1133" w:type="dxa"/>
            <w:noWrap w:val="0"/>
            <w:vAlign w:val="center"/>
          </w:tcPr>
          <w:p w14:paraId="447AE3B6">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w:t>
            </w:r>
          </w:p>
          <w:p w14:paraId="10FEE767">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单位</w:t>
            </w:r>
          </w:p>
        </w:tc>
        <w:tc>
          <w:tcPr>
            <w:tcW w:w="933" w:type="dxa"/>
            <w:noWrap w:val="0"/>
            <w:vAlign w:val="center"/>
          </w:tcPr>
          <w:p w14:paraId="46C3EF84">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责任人</w:t>
            </w:r>
          </w:p>
        </w:tc>
        <w:tc>
          <w:tcPr>
            <w:tcW w:w="1017" w:type="dxa"/>
            <w:noWrap w:val="0"/>
            <w:vAlign w:val="center"/>
          </w:tcPr>
          <w:p w14:paraId="0AFCEE10">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完成</w:t>
            </w:r>
          </w:p>
          <w:p w14:paraId="47AB5F91">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时限</w:t>
            </w:r>
          </w:p>
        </w:tc>
      </w:tr>
      <w:tr w14:paraId="425E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237" w:hRule="atLeast"/>
          <w:tblHeader/>
          <w:jc w:val="center"/>
        </w:trPr>
        <w:tc>
          <w:tcPr>
            <w:tcW w:w="1088" w:type="dxa"/>
            <w:vMerge w:val="restart"/>
            <w:noWrap w:val="0"/>
            <w:vAlign w:val="center"/>
          </w:tcPr>
          <w:p w14:paraId="63858D7A">
            <w:pPr>
              <w:keepNext w:val="0"/>
              <w:keepLines w:val="0"/>
              <w:pageBreakBefore w:val="0"/>
              <w:kinsoku/>
              <w:wordWrap/>
              <w:overflowPunct/>
              <w:topLinePunct w:val="0"/>
              <w:autoSpaceDE/>
              <w:autoSpaceDN/>
              <w:bidi w:val="0"/>
              <w:adjustRightInd/>
              <w:snapToGrid/>
              <w:spacing w:line="230" w:lineRule="exact"/>
              <w:ind w:left="0" w:leftChars="0"/>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3.带头敬畏人民、敬畏组织、敬畏法纪方面。</w:t>
            </w:r>
          </w:p>
        </w:tc>
        <w:tc>
          <w:tcPr>
            <w:tcW w:w="1069" w:type="dxa"/>
            <w:vMerge w:val="restart"/>
            <w:noWrap w:val="0"/>
            <w:vAlign w:val="center"/>
          </w:tcPr>
          <w:p w14:paraId="53C0C9E7">
            <w:pPr>
              <w:keepNext w:val="0"/>
              <w:keepLines w:val="0"/>
              <w:pageBreakBefore w:val="0"/>
              <w:widowControl/>
              <w:tabs>
                <w:tab w:val="left" w:pos="1123"/>
              </w:tabs>
              <w:kinsoku/>
              <w:wordWrap/>
              <w:overflowPunct/>
              <w:topLinePunct w:val="0"/>
              <w:autoSpaceDE/>
              <w:autoSpaceDN/>
              <w:bidi w:val="0"/>
              <w:adjustRightInd/>
              <w:snapToGrid/>
              <w:spacing w:line="230" w:lineRule="exact"/>
              <w:ind w:left="0"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宗旨意识不够牢固。</w:t>
            </w:r>
          </w:p>
        </w:tc>
        <w:tc>
          <w:tcPr>
            <w:tcW w:w="4122" w:type="dxa"/>
            <w:shd w:val="clear" w:color="auto" w:fill="auto"/>
            <w:noWrap w:val="0"/>
            <w:vAlign w:val="center"/>
          </w:tcPr>
          <w:p w14:paraId="3662FA2F">
            <w:pPr>
              <w:keepNext w:val="0"/>
              <w:keepLines w:val="0"/>
              <w:pageBreakBefore w:val="0"/>
              <w:widowControl/>
              <w:tabs>
                <w:tab w:val="left" w:pos="1123"/>
              </w:tabs>
              <w:kinsoku/>
              <w:wordWrap/>
              <w:overflowPunct/>
              <w:topLinePunct w:val="0"/>
              <w:autoSpaceDE/>
              <w:autoSpaceDN/>
              <w:bidi w:val="0"/>
              <w:adjustRightInd/>
              <w:snapToGrid/>
              <w:spacing w:line="248" w:lineRule="exact"/>
              <w:ind w:left="0"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深入基层一线、深入师生一线开展调研不够扎实，方式方法较为单一，多采取听汇报形式，调研过程中问干部多、问师生群众少。</w:t>
            </w:r>
          </w:p>
        </w:tc>
        <w:tc>
          <w:tcPr>
            <w:tcW w:w="4887" w:type="dxa"/>
            <w:shd w:val="clear" w:color="auto" w:fill="auto"/>
            <w:noWrap w:val="0"/>
            <w:vAlign w:val="center"/>
          </w:tcPr>
          <w:p w14:paraId="3DC419BF">
            <w:pPr>
              <w:keepNext w:val="0"/>
              <w:keepLines w:val="0"/>
              <w:pageBreakBefore w:val="0"/>
              <w:widowControl/>
              <w:tabs>
                <w:tab w:val="left" w:pos="1123"/>
              </w:tabs>
              <w:kinsoku/>
              <w:wordWrap/>
              <w:overflowPunct/>
              <w:topLinePunct w:val="0"/>
              <w:autoSpaceDE/>
              <w:autoSpaceDN/>
              <w:bidi w:val="0"/>
              <w:adjustRightInd/>
              <w:snapToGrid/>
              <w:spacing w:line="248" w:lineRule="exact"/>
              <w:ind w:left="0"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进一步改进调研方式，坚持深入基层、深入师生一线，减少以听汇报为主的调研形式。强化成果转化运用，着力解决师生急难愁盼问题，不断提升服务师生、服务学院发展的能力水平。</w:t>
            </w:r>
          </w:p>
        </w:tc>
        <w:tc>
          <w:tcPr>
            <w:tcW w:w="1067" w:type="dxa"/>
            <w:vMerge w:val="restart"/>
            <w:shd w:val="clear" w:color="auto" w:fill="auto"/>
            <w:noWrap w:val="0"/>
            <w:vAlign w:val="center"/>
          </w:tcPr>
          <w:p w14:paraId="52B5A483">
            <w:pPr>
              <w:keepNext w:val="0"/>
              <w:keepLines w:val="0"/>
              <w:pageBreakBefore w:val="0"/>
              <w:widowControl/>
              <w:tabs>
                <w:tab w:val="left" w:pos="1123"/>
              </w:tabs>
              <w:kinsoku/>
              <w:wordWrap/>
              <w:overflowPunct/>
              <w:topLinePunct w:val="0"/>
              <w:autoSpaceDE/>
              <w:autoSpaceDN/>
              <w:bidi w:val="0"/>
              <w:adjustRightInd/>
              <w:snapToGrid/>
              <w:spacing w:line="248" w:lineRule="exact"/>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柯金国</w:t>
            </w:r>
          </w:p>
          <w:p w14:paraId="5CE97EA3">
            <w:pPr>
              <w:keepNext w:val="0"/>
              <w:keepLines w:val="0"/>
              <w:pageBreakBefore w:val="0"/>
              <w:widowControl/>
              <w:tabs>
                <w:tab w:val="left" w:pos="1123"/>
              </w:tabs>
              <w:kinsoku/>
              <w:wordWrap/>
              <w:overflowPunct/>
              <w:topLinePunct w:val="0"/>
              <w:autoSpaceDE/>
              <w:autoSpaceDN/>
              <w:bidi w:val="0"/>
              <w:adjustRightInd/>
              <w:snapToGrid/>
              <w:spacing w:line="248" w:lineRule="exact"/>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林新钊</w:t>
            </w:r>
          </w:p>
          <w:p w14:paraId="5F49711C">
            <w:pPr>
              <w:keepNext w:val="0"/>
              <w:keepLines w:val="0"/>
              <w:pageBreakBefore w:val="0"/>
              <w:widowControl/>
              <w:tabs>
                <w:tab w:val="left" w:pos="1123"/>
              </w:tabs>
              <w:kinsoku/>
              <w:wordWrap/>
              <w:overflowPunct/>
              <w:topLinePunct w:val="0"/>
              <w:autoSpaceDE/>
              <w:autoSpaceDN/>
              <w:bidi w:val="0"/>
              <w:adjustRightInd/>
              <w:snapToGrid/>
              <w:spacing w:line="248" w:lineRule="exact"/>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陈金毓</w:t>
            </w:r>
          </w:p>
          <w:p w14:paraId="47707599">
            <w:pPr>
              <w:keepNext w:val="0"/>
              <w:keepLines w:val="0"/>
              <w:pageBreakBefore w:val="0"/>
              <w:widowControl/>
              <w:tabs>
                <w:tab w:val="left" w:pos="1123"/>
              </w:tabs>
              <w:kinsoku/>
              <w:wordWrap/>
              <w:overflowPunct/>
              <w:topLinePunct w:val="0"/>
              <w:autoSpaceDE/>
              <w:autoSpaceDN/>
              <w:bidi w:val="0"/>
              <w:adjustRightInd/>
              <w:snapToGrid/>
              <w:spacing w:line="248" w:lineRule="exact"/>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阮春高</w:t>
            </w:r>
          </w:p>
          <w:p w14:paraId="60C08CCE">
            <w:pPr>
              <w:keepNext w:val="0"/>
              <w:keepLines w:val="0"/>
              <w:pageBreakBefore w:val="0"/>
              <w:widowControl/>
              <w:tabs>
                <w:tab w:val="left" w:pos="1123"/>
              </w:tabs>
              <w:kinsoku/>
              <w:wordWrap/>
              <w:overflowPunct/>
              <w:topLinePunct w:val="0"/>
              <w:autoSpaceDE/>
              <w:autoSpaceDN/>
              <w:bidi w:val="0"/>
              <w:adjustRightInd/>
              <w:snapToGrid/>
              <w:spacing w:line="248" w:lineRule="exact"/>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张  凡</w:t>
            </w:r>
          </w:p>
          <w:p w14:paraId="0A10690B">
            <w:pPr>
              <w:keepNext w:val="0"/>
              <w:keepLines w:val="0"/>
              <w:pageBreakBefore w:val="0"/>
              <w:widowControl/>
              <w:tabs>
                <w:tab w:val="left" w:pos="1123"/>
              </w:tabs>
              <w:kinsoku/>
              <w:wordWrap/>
              <w:overflowPunct/>
              <w:topLinePunct w:val="0"/>
              <w:autoSpaceDE/>
              <w:autoSpaceDN/>
              <w:bidi w:val="0"/>
              <w:adjustRightInd/>
              <w:snapToGrid/>
              <w:spacing w:line="248" w:lineRule="exact"/>
              <w:ind w:left="0" w:leftChars="0"/>
              <w:jc w:val="center"/>
              <w:textAlignment w:val="center"/>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兰希红</w:t>
            </w:r>
          </w:p>
        </w:tc>
        <w:tc>
          <w:tcPr>
            <w:tcW w:w="1133" w:type="dxa"/>
            <w:shd w:val="clear" w:color="auto" w:fill="auto"/>
            <w:noWrap w:val="0"/>
            <w:vAlign w:val="center"/>
          </w:tcPr>
          <w:p w14:paraId="799E8F16">
            <w:pPr>
              <w:pStyle w:val="2"/>
              <w:keepNext w:val="0"/>
              <w:keepLines w:val="0"/>
              <w:pageBreakBefore w:val="0"/>
              <w:kinsoku/>
              <w:wordWrap/>
              <w:overflowPunct/>
              <w:topLinePunct w:val="0"/>
              <w:autoSpaceDE/>
              <w:autoSpaceDN/>
              <w:bidi w:val="0"/>
              <w:adjustRightInd/>
              <w:snapToGrid/>
              <w:spacing w:after="0" w:afterLines="0" w:line="248" w:lineRule="exact"/>
              <w:ind w:left="0" w:leftChars="0" w:firstLine="0" w:firstLineChars="0"/>
              <w:jc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党政办</w:t>
            </w:r>
          </w:p>
        </w:tc>
        <w:tc>
          <w:tcPr>
            <w:tcW w:w="933" w:type="dxa"/>
            <w:shd w:val="clear" w:color="auto" w:fill="auto"/>
            <w:noWrap w:val="0"/>
            <w:vAlign w:val="center"/>
          </w:tcPr>
          <w:p w14:paraId="34952DBA">
            <w:pPr>
              <w:pStyle w:val="6"/>
              <w:keepNext w:val="0"/>
              <w:keepLines w:val="0"/>
              <w:pageBreakBefore w:val="0"/>
              <w:kinsoku/>
              <w:wordWrap/>
              <w:overflowPunct/>
              <w:topLinePunct w:val="0"/>
              <w:autoSpaceDE/>
              <w:autoSpaceDN/>
              <w:bidi w:val="0"/>
              <w:adjustRightInd/>
              <w:snapToGrid/>
              <w:spacing w:line="248" w:lineRule="exact"/>
              <w:ind w:left="0" w:leftChars="0"/>
              <w:jc w:val="center"/>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lang w:val="en-US" w:eastAsia="zh-CN" w:bidi="ar"/>
              </w:rPr>
              <w:t>郭丽花</w:t>
            </w:r>
          </w:p>
        </w:tc>
        <w:tc>
          <w:tcPr>
            <w:tcW w:w="1017" w:type="dxa"/>
            <w:shd w:val="clear" w:color="auto" w:fill="auto"/>
            <w:noWrap w:val="0"/>
            <w:vAlign w:val="center"/>
          </w:tcPr>
          <w:p w14:paraId="36474114">
            <w:pPr>
              <w:keepNext w:val="0"/>
              <w:keepLines w:val="0"/>
              <w:pageBreakBefore w:val="0"/>
              <w:kinsoku/>
              <w:wordWrap/>
              <w:overflowPunct/>
              <w:topLinePunct w:val="0"/>
              <w:autoSpaceDE/>
              <w:autoSpaceDN/>
              <w:bidi w:val="0"/>
              <w:adjustRightInd/>
              <w:snapToGrid/>
              <w:spacing w:line="248" w:lineRule="exact"/>
              <w:ind w:left="0" w:leftChars="0"/>
              <w:jc w:val="center"/>
              <w:rPr>
                <w:rFonts w:hint="default" w:ascii="仿宋_GB2312" w:hAnsi="宋体" w:eastAsia="仿宋_GB2312" w:cs="仿宋_GB2312"/>
                <w:kern w:val="0"/>
                <w:sz w:val="22"/>
                <w:szCs w:val="22"/>
                <w:lang w:val="en-US" w:eastAsia="zh-CN" w:bidi="ar"/>
              </w:rPr>
            </w:pPr>
            <w:r>
              <w:rPr>
                <w:rFonts w:hint="eastAsia" w:ascii="仿宋_GB2312" w:hAnsi="仿宋_GB2312" w:eastAsia="仿宋_GB2312" w:cs="仿宋_GB2312"/>
                <w:sz w:val="18"/>
                <w:szCs w:val="18"/>
                <w:lang w:val="en-US" w:eastAsia="zh-CN"/>
              </w:rPr>
              <w:t>2026.12.31</w:t>
            </w:r>
          </w:p>
        </w:tc>
      </w:tr>
      <w:tr w14:paraId="3608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167" w:hRule="atLeast"/>
          <w:tblHeader/>
          <w:jc w:val="center"/>
        </w:trPr>
        <w:tc>
          <w:tcPr>
            <w:tcW w:w="1088" w:type="dxa"/>
            <w:vMerge w:val="continue"/>
            <w:noWrap w:val="0"/>
            <w:vAlign w:val="center"/>
          </w:tcPr>
          <w:p w14:paraId="79193D79">
            <w:pPr>
              <w:keepNext w:val="0"/>
              <w:keepLines w:val="0"/>
              <w:pageBreakBefore w:val="0"/>
              <w:kinsoku/>
              <w:wordWrap/>
              <w:overflowPunct/>
              <w:topLinePunct w:val="0"/>
              <w:autoSpaceDE/>
              <w:autoSpaceDN/>
              <w:bidi w:val="0"/>
              <w:adjustRightInd/>
              <w:snapToGrid/>
              <w:spacing w:line="230" w:lineRule="exact"/>
              <w:ind w:left="0" w:leftChars="0"/>
              <w:jc w:val="center"/>
            </w:pPr>
          </w:p>
        </w:tc>
        <w:tc>
          <w:tcPr>
            <w:tcW w:w="1069" w:type="dxa"/>
            <w:vMerge w:val="continue"/>
            <w:noWrap w:val="0"/>
            <w:vAlign w:val="center"/>
          </w:tcPr>
          <w:p w14:paraId="6CE79D16">
            <w:pPr>
              <w:keepNext w:val="0"/>
              <w:keepLines w:val="0"/>
              <w:pageBreakBefore w:val="0"/>
              <w:kinsoku/>
              <w:wordWrap/>
              <w:overflowPunct/>
              <w:topLinePunct w:val="0"/>
              <w:autoSpaceDE/>
              <w:autoSpaceDN/>
              <w:bidi w:val="0"/>
              <w:adjustRightInd/>
              <w:snapToGrid/>
              <w:spacing w:line="230" w:lineRule="exact"/>
              <w:ind w:left="0" w:leftChars="0"/>
              <w:jc w:val="center"/>
            </w:pPr>
          </w:p>
        </w:tc>
        <w:tc>
          <w:tcPr>
            <w:tcW w:w="4122" w:type="dxa"/>
            <w:shd w:val="clear" w:color="auto" w:fill="auto"/>
            <w:noWrap w:val="0"/>
            <w:vAlign w:val="center"/>
          </w:tcPr>
          <w:p w14:paraId="2718FFC1">
            <w:pPr>
              <w:keepNext w:val="0"/>
              <w:keepLines w:val="0"/>
              <w:pageBreakBefore w:val="0"/>
              <w:widowControl/>
              <w:tabs>
                <w:tab w:val="left" w:pos="1123"/>
              </w:tabs>
              <w:kinsoku/>
              <w:wordWrap/>
              <w:overflowPunct/>
              <w:topLinePunct w:val="0"/>
              <w:autoSpaceDE/>
              <w:autoSpaceDN/>
              <w:bidi w:val="0"/>
              <w:adjustRightInd/>
              <w:snapToGrid/>
              <w:spacing w:line="248" w:lineRule="exact"/>
              <w:ind w:left="0"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对老师反映的绩效、职称等切身利益问题。系统性解决问题的思维还不够。</w:t>
            </w:r>
          </w:p>
        </w:tc>
        <w:tc>
          <w:tcPr>
            <w:tcW w:w="4887" w:type="dxa"/>
            <w:shd w:val="clear" w:color="auto" w:fill="auto"/>
            <w:noWrap w:val="0"/>
            <w:vAlign w:val="center"/>
          </w:tcPr>
          <w:p w14:paraId="263D09F0">
            <w:pPr>
              <w:keepNext w:val="0"/>
              <w:keepLines w:val="0"/>
              <w:pageBreakBefore w:val="0"/>
              <w:widowControl/>
              <w:tabs>
                <w:tab w:val="left" w:pos="1123"/>
              </w:tabs>
              <w:kinsoku/>
              <w:wordWrap/>
              <w:overflowPunct/>
              <w:topLinePunct w:val="0"/>
              <w:autoSpaceDE/>
              <w:autoSpaceDN/>
              <w:bidi w:val="0"/>
              <w:adjustRightInd/>
              <w:snapToGrid/>
              <w:spacing w:line="248" w:lineRule="exact"/>
              <w:ind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1.梳理整合现有制度,修订绩效方案，形成绩效职称政策汇编，打通政策衔接壁垒，明确评价导向与标准。</w:t>
            </w:r>
          </w:p>
          <w:p w14:paraId="1BBFA2B2">
            <w:pPr>
              <w:keepNext w:val="0"/>
              <w:keepLines w:val="0"/>
              <w:pageBreakBefore w:val="0"/>
              <w:widowControl/>
              <w:tabs>
                <w:tab w:val="left" w:pos="1123"/>
              </w:tabs>
              <w:kinsoku/>
              <w:wordWrap/>
              <w:overflowPunct/>
              <w:topLinePunct w:val="0"/>
              <w:autoSpaceDE/>
              <w:autoSpaceDN/>
              <w:bidi w:val="0"/>
              <w:adjustRightInd/>
              <w:snapToGrid/>
              <w:spacing w:line="248" w:lineRule="exact"/>
              <w:ind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2.建立“事前公开、事中规范、事后反馈、全程监督”的全流程闭环机制，规范绩效核算、职称评审各环节。</w:t>
            </w:r>
          </w:p>
          <w:p w14:paraId="1E8160CB">
            <w:pPr>
              <w:keepNext w:val="0"/>
              <w:keepLines w:val="0"/>
              <w:pageBreakBefore w:val="0"/>
              <w:widowControl/>
              <w:tabs>
                <w:tab w:val="left" w:pos="1123"/>
              </w:tabs>
              <w:kinsoku/>
              <w:wordWrap/>
              <w:overflowPunct/>
              <w:topLinePunct w:val="0"/>
              <w:autoSpaceDE/>
              <w:autoSpaceDN/>
              <w:bidi w:val="0"/>
              <w:adjustRightInd/>
              <w:snapToGrid/>
              <w:spacing w:line="248" w:lineRule="exact"/>
              <w:ind w:left="0"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3.拓宽诉求渠道，建立台账销号管理，及时响应教师合理诉求。</w:t>
            </w:r>
          </w:p>
        </w:tc>
        <w:tc>
          <w:tcPr>
            <w:tcW w:w="1067" w:type="dxa"/>
            <w:vMerge w:val="continue"/>
            <w:noWrap w:val="0"/>
            <w:vAlign w:val="center"/>
          </w:tcPr>
          <w:p w14:paraId="0F69D823">
            <w:pPr>
              <w:keepNext w:val="0"/>
              <w:keepLines w:val="0"/>
              <w:pageBreakBefore w:val="0"/>
              <w:kinsoku/>
              <w:wordWrap/>
              <w:overflowPunct/>
              <w:topLinePunct w:val="0"/>
              <w:autoSpaceDE/>
              <w:autoSpaceDN/>
              <w:bidi w:val="0"/>
              <w:adjustRightInd/>
              <w:snapToGrid/>
              <w:spacing w:line="248" w:lineRule="exact"/>
              <w:ind w:left="0" w:leftChars="0"/>
              <w:jc w:val="center"/>
              <w:rPr>
                <w:rFonts w:hint="eastAsia" w:ascii="仿宋_GB2312" w:hAnsi="宋体" w:eastAsia="仿宋_GB2312" w:cs="仿宋_GB2312"/>
                <w:kern w:val="0"/>
                <w:sz w:val="22"/>
                <w:szCs w:val="22"/>
                <w:lang w:val="en-US" w:eastAsia="zh-CN" w:bidi="ar"/>
              </w:rPr>
            </w:pPr>
          </w:p>
        </w:tc>
        <w:tc>
          <w:tcPr>
            <w:tcW w:w="1133" w:type="dxa"/>
            <w:shd w:val="clear" w:color="auto" w:fill="auto"/>
            <w:noWrap w:val="0"/>
            <w:vAlign w:val="center"/>
          </w:tcPr>
          <w:p w14:paraId="13FE6B3A">
            <w:pPr>
              <w:pStyle w:val="2"/>
              <w:keepNext w:val="0"/>
              <w:keepLines w:val="0"/>
              <w:pageBreakBefore w:val="0"/>
              <w:kinsoku/>
              <w:wordWrap/>
              <w:overflowPunct/>
              <w:topLinePunct w:val="0"/>
              <w:autoSpaceDE/>
              <w:autoSpaceDN/>
              <w:bidi w:val="0"/>
              <w:adjustRightInd/>
              <w:snapToGrid/>
              <w:spacing w:after="0" w:afterLines="0" w:line="248" w:lineRule="exact"/>
              <w:ind w:left="0" w:leftChars="0" w:firstLine="0" w:firstLineChars="0"/>
              <w:jc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人事处</w:t>
            </w:r>
          </w:p>
        </w:tc>
        <w:tc>
          <w:tcPr>
            <w:tcW w:w="933" w:type="dxa"/>
            <w:shd w:val="clear" w:color="auto" w:fill="auto"/>
            <w:noWrap w:val="0"/>
            <w:vAlign w:val="center"/>
          </w:tcPr>
          <w:p w14:paraId="1E1B07AA">
            <w:pPr>
              <w:pStyle w:val="6"/>
              <w:keepNext w:val="0"/>
              <w:keepLines w:val="0"/>
              <w:pageBreakBefore w:val="0"/>
              <w:kinsoku/>
              <w:wordWrap/>
              <w:overflowPunct/>
              <w:topLinePunct w:val="0"/>
              <w:autoSpaceDE/>
              <w:autoSpaceDN/>
              <w:bidi w:val="0"/>
              <w:adjustRightInd/>
              <w:snapToGrid/>
              <w:spacing w:line="248" w:lineRule="exact"/>
              <w:ind w:left="0" w:leftChars="0"/>
              <w:jc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lang w:val="en-US" w:eastAsia="zh-CN" w:bidi="ar"/>
              </w:rPr>
              <w:t>陈群霞</w:t>
            </w:r>
          </w:p>
        </w:tc>
        <w:tc>
          <w:tcPr>
            <w:tcW w:w="1017" w:type="dxa"/>
            <w:shd w:val="clear" w:color="auto" w:fill="auto"/>
            <w:noWrap w:val="0"/>
            <w:vAlign w:val="center"/>
          </w:tcPr>
          <w:p w14:paraId="5296E344">
            <w:pPr>
              <w:keepNext w:val="0"/>
              <w:keepLines w:val="0"/>
              <w:pageBreakBefore w:val="0"/>
              <w:kinsoku/>
              <w:wordWrap/>
              <w:overflowPunct/>
              <w:topLinePunct w:val="0"/>
              <w:autoSpaceDE/>
              <w:autoSpaceDN/>
              <w:bidi w:val="0"/>
              <w:adjustRightInd/>
              <w:snapToGrid/>
              <w:spacing w:line="248" w:lineRule="exact"/>
              <w:ind w:left="0" w:leftChars="0"/>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2026.12.31</w:t>
            </w:r>
          </w:p>
        </w:tc>
      </w:tr>
      <w:tr w14:paraId="79D4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362" w:hRule="atLeast"/>
          <w:tblHeader/>
          <w:jc w:val="center"/>
        </w:trPr>
        <w:tc>
          <w:tcPr>
            <w:tcW w:w="1088" w:type="dxa"/>
            <w:vMerge w:val="continue"/>
            <w:noWrap w:val="0"/>
            <w:vAlign w:val="center"/>
          </w:tcPr>
          <w:p w14:paraId="4DDFE0E0">
            <w:pPr>
              <w:keepNext w:val="0"/>
              <w:keepLines w:val="0"/>
              <w:pageBreakBefore w:val="0"/>
              <w:kinsoku/>
              <w:wordWrap/>
              <w:overflowPunct/>
              <w:topLinePunct w:val="0"/>
              <w:autoSpaceDE/>
              <w:autoSpaceDN/>
              <w:bidi w:val="0"/>
              <w:adjustRightInd/>
              <w:snapToGrid/>
              <w:spacing w:line="230" w:lineRule="exact"/>
              <w:ind w:left="0" w:leftChars="0"/>
              <w:jc w:val="center"/>
              <w:rPr>
                <w:rFonts w:hint="eastAsia" w:ascii="仿宋_GB2312" w:hAnsi="宋体" w:eastAsia="仿宋_GB2312" w:cs="仿宋_GB2312"/>
                <w:kern w:val="0"/>
                <w:sz w:val="22"/>
                <w:szCs w:val="22"/>
                <w:lang w:val="en-US" w:eastAsia="zh-CN" w:bidi="ar"/>
              </w:rPr>
            </w:pPr>
          </w:p>
        </w:tc>
        <w:tc>
          <w:tcPr>
            <w:tcW w:w="1069" w:type="dxa"/>
            <w:vMerge w:val="continue"/>
            <w:noWrap w:val="0"/>
            <w:vAlign w:val="center"/>
          </w:tcPr>
          <w:p w14:paraId="44D69276">
            <w:pPr>
              <w:keepNext w:val="0"/>
              <w:keepLines w:val="0"/>
              <w:pageBreakBefore w:val="0"/>
              <w:kinsoku/>
              <w:wordWrap/>
              <w:overflowPunct/>
              <w:topLinePunct w:val="0"/>
              <w:autoSpaceDE/>
              <w:autoSpaceDN/>
              <w:bidi w:val="0"/>
              <w:adjustRightInd/>
              <w:snapToGrid/>
              <w:spacing w:line="230" w:lineRule="exact"/>
              <w:ind w:left="0" w:leftChars="0"/>
              <w:jc w:val="center"/>
              <w:rPr>
                <w:rFonts w:hint="eastAsia" w:ascii="仿宋_GB2312" w:hAnsi="宋体" w:eastAsia="仿宋_GB2312" w:cs="仿宋_GB2312"/>
                <w:kern w:val="0"/>
                <w:sz w:val="22"/>
                <w:szCs w:val="22"/>
                <w:lang w:val="en-US" w:eastAsia="zh-CN" w:bidi="ar"/>
              </w:rPr>
            </w:pPr>
          </w:p>
        </w:tc>
        <w:tc>
          <w:tcPr>
            <w:tcW w:w="4122" w:type="dxa"/>
            <w:shd w:val="clear" w:color="auto" w:fill="auto"/>
            <w:noWrap w:val="0"/>
            <w:vAlign w:val="center"/>
          </w:tcPr>
          <w:p w14:paraId="6A391A2C">
            <w:pPr>
              <w:keepNext w:val="0"/>
              <w:keepLines w:val="0"/>
              <w:pageBreakBefore w:val="0"/>
              <w:widowControl/>
              <w:tabs>
                <w:tab w:val="left" w:pos="1123"/>
              </w:tabs>
              <w:kinsoku/>
              <w:wordWrap/>
              <w:overflowPunct/>
              <w:topLinePunct w:val="0"/>
              <w:autoSpaceDE/>
              <w:autoSpaceDN/>
              <w:bidi w:val="0"/>
              <w:adjustRightInd/>
              <w:snapToGrid/>
              <w:spacing w:line="248" w:lineRule="exact"/>
              <w:ind w:left="0"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学生反映的外卖等民生问题，系统性解决问题的思维还不够。</w:t>
            </w:r>
          </w:p>
        </w:tc>
        <w:tc>
          <w:tcPr>
            <w:tcW w:w="4887" w:type="dxa"/>
            <w:shd w:val="clear" w:color="auto" w:fill="auto"/>
            <w:noWrap w:val="0"/>
            <w:vAlign w:val="center"/>
          </w:tcPr>
          <w:p w14:paraId="76F82942">
            <w:pPr>
              <w:keepNext w:val="0"/>
              <w:keepLines w:val="0"/>
              <w:pageBreakBefore w:val="0"/>
              <w:widowControl/>
              <w:tabs>
                <w:tab w:val="left" w:pos="1123"/>
              </w:tabs>
              <w:kinsoku/>
              <w:wordWrap/>
              <w:overflowPunct/>
              <w:topLinePunct w:val="0"/>
              <w:autoSpaceDE/>
              <w:autoSpaceDN/>
              <w:bidi w:val="0"/>
              <w:adjustRightInd/>
              <w:snapToGrid/>
              <w:spacing w:line="248" w:lineRule="exact"/>
              <w:ind w:left="0"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建立“学生民生需求清单”与动态调研机制。主动、定期收集学生在各类生活服务中的痛点与建议，形成动态更新的“需求清单”，变被动响应为主动发现，提前规划整改。</w:t>
            </w:r>
          </w:p>
        </w:tc>
        <w:tc>
          <w:tcPr>
            <w:tcW w:w="1067" w:type="dxa"/>
            <w:vMerge w:val="continue"/>
            <w:noWrap w:val="0"/>
            <w:vAlign w:val="center"/>
          </w:tcPr>
          <w:p w14:paraId="18D89719">
            <w:pPr>
              <w:keepNext w:val="0"/>
              <w:keepLines w:val="0"/>
              <w:pageBreakBefore w:val="0"/>
              <w:kinsoku/>
              <w:wordWrap/>
              <w:overflowPunct/>
              <w:topLinePunct w:val="0"/>
              <w:autoSpaceDE/>
              <w:autoSpaceDN/>
              <w:bidi w:val="0"/>
              <w:adjustRightInd/>
              <w:snapToGrid/>
              <w:spacing w:line="248" w:lineRule="exact"/>
              <w:ind w:left="0" w:leftChars="0"/>
              <w:jc w:val="center"/>
              <w:rPr>
                <w:rFonts w:hint="eastAsia" w:ascii="仿宋_GB2312" w:hAnsi="宋体" w:eastAsia="仿宋_GB2312" w:cs="仿宋_GB2312"/>
                <w:kern w:val="0"/>
                <w:sz w:val="22"/>
                <w:szCs w:val="22"/>
                <w:lang w:val="en-US" w:eastAsia="zh-CN" w:bidi="ar"/>
              </w:rPr>
            </w:pPr>
          </w:p>
        </w:tc>
        <w:tc>
          <w:tcPr>
            <w:tcW w:w="1133" w:type="dxa"/>
            <w:shd w:val="clear" w:color="auto" w:fill="auto"/>
            <w:noWrap w:val="0"/>
            <w:vAlign w:val="center"/>
          </w:tcPr>
          <w:p w14:paraId="0A1895B7">
            <w:pPr>
              <w:pStyle w:val="2"/>
              <w:keepNext w:val="0"/>
              <w:keepLines w:val="0"/>
              <w:pageBreakBefore w:val="0"/>
              <w:kinsoku/>
              <w:wordWrap/>
              <w:overflowPunct/>
              <w:topLinePunct w:val="0"/>
              <w:autoSpaceDE/>
              <w:autoSpaceDN/>
              <w:bidi w:val="0"/>
              <w:adjustRightInd/>
              <w:snapToGrid/>
              <w:spacing w:after="0" w:afterLines="0" w:line="248" w:lineRule="exact"/>
              <w:ind w:left="0" w:leftChars="0" w:firstLine="0" w:firstLineChars="0"/>
              <w:jc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后勤管理处</w:t>
            </w:r>
          </w:p>
        </w:tc>
        <w:tc>
          <w:tcPr>
            <w:tcW w:w="933" w:type="dxa"/>
            <w:shd w:val="clear" w:color="auto" w:fill="auto"/>
            <w:noWrap w:val="0"/>
            <w:vAlign w:val="center"/>
          </w:tcPr>
          <w:p w14:paraId="35A6FCC3">
            <w:pPr>
              <w:pStyle w:val="6"/>
              <w:keepNext w:val="0"/>
              <w:keepLines w:val="0"/>
              <w:pageBreakBefore w:val="0"/>
              <w:kinsoku/>
              <w:wordWrap/>
              <w:overflowPunct/>
              <w:topLinePunct w:val="0"/>
              <w:autoSpaceDE/>
              <w:autoSpaceDN/>
              <w:bidi w:val="0"/>
              <w:adjustRightInd/>
              <w:snapToGrid/>
              <w:spacing w:line="248" w:lineRule="exact"/>
              <w:ind w:left="0" w:leftChars="0"/>
              <w:jc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lang w:val="en-US" w:eastAsia="zh-CN" w:bidi="ar"/>
              </w:rPr>
              <w:t>李锜</w:t>
            </w:r>
          </w:p>
        </w:tc>
        <w:tc>
          <w:tcPr>
            <w:tcW w:w="1017" w:type="dxa"/>
            <w:shd w:val="clear" w:color="auto" w:fill="auto"/>
            <w:noWrap w:val="0"/>
            <w:vAlign w:val="center"/>
          </w:tcPr>
          <w:p w14:paraId="7C254512">
            <w:pPr>
              <w:keepNext w:val="0"/>
              <w:keepLines w:val="0"/>
              <w:pageBreakBefore w:val="0"/>
              <w:kinsoku/>
              <w:wordWrap/>
              <w:overflowPunct/>
              <w:topLinePunct w:val="0"/>
              <w:autoSpaceDE/>
              <w:autoSpaceDN/>
              <w:bidi w:val="0"/>
              <w:adjustRightInd/>
              <w:snapToGrid/>
              <w:spacing w:line="248" w:lineRule="exact"/>
              <w:ind w:left="0" w:leftChars="0"/>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2026.3.31</w:t>
            </w:r>
          </w:p>
        </w:tc>
      </w:tr>
      <w:tr w14:paraId="2D25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311" w:hRule="atLeast"/>
          <w:tblHeader/>
          <w:jc w:val="center"/>
        </w:trPr>
        <w:tc>
          <w:tcPr>
            <w:tcW w:w="1088" w:type="dxa"/>
            <w:vMerge w:val="continue"/>
            <w:noWrap w:val="0"/>
            <w:vAlign w:val="center"/>
          </w:tcPr>
          <w:p w14:paraId="1AA788AD">
            <w:pPr>
              <w:keepNext w:val="0"/>
              <w:keepLines w:val="0"/>
              <w:pageBreakBefore w:val="0"/>
              <w:kinsoku/>
              <w:wordWrap/>
              <w:overflowPunct/>
              <w:topLinePunct w:val="0"/>
              <w:autoSpaceDE/>
              <w:autoSpaceDN/>
              <w:bidi w:val="0"/>
              <w:adjustRightInd/>
              <w:snapToGrid/>
              <w:spacing w:line="230" w:lineRule="exact"/>
              <w:ind w:left="0" w:leftChars="0"/>
              <w:jc w:val="center"/>
              <w:rPr>
                <w:rFonts w:hint="eastAsia" w:ascii="仿宋_GB2312" w:hAnsi="宋体" w:eastAsia="仿宋_GB2312" w:cs="仿宋_GB2312"/>
                <w:kern w:val="0"/>
                <w:sz w:val="22"/>
                <w:szCs w:val="22"/>
                <w:lang w:val="en-US" w:eastAsia="zh-CN" w:bidi="ar"/>
              </w:rPr>
            </w:pPr>
          </w:p>
        </w:tc>
        <w:tc>
          <w:tcPr>
            <w:tcW w:w="1069" w:type="dxa"/>
            <w:vMerge w:val="continue"/>
            <w:noWrap w:val="0"/>
            <w:vAlign w:val="center"/>
          </w:tcPr>
          <w:p w14:paraId="537697D5">
            <w:pPr>
              <w:keepNext w:val="0"/>
              <w:keepLines w:val="0"/>
              <w:pageBreakBefore w:val="0"/>
              <w:kinsoku/>
              <w:wordWrap/>
              <w:overflowPunct/>
              <w:topLinePunct w:val="0"/>
              <w:autoSpaceDE/>
              <w:autoSpaceDN/>
              <w:bidi w:val="0"/>
              <w:adjustRightInd/>
              <w:snapToGrid/>
              <w:spacing w:line="230" w:lineRule="exact"/>
              <w:ind w:left="0" w:leftChars="0"/>
              <w:jc w:val="center"/>
              <w:rPr>
                <w:rFonts w:hint="eastAsia" w:ascii="仿宋_GB2312" w:hAnsi="宋体" w:eastAsia="仿宋_GB2312" w:cs="仿宋_GB2312"/>
                <w:kern w:val="0"/>
                <w:sz w:val="22"/>
                <w:szCs w:val="22"/>
                <w:lang w:val="en-US" w:eastAsia="zh-CN" w:bidi="ar"/>
              </w:rPr>
            </w:pPr>
          </w:p>
        </w:tc>
        <w:tc>
          <w:tcPr>
            <w:tcW w:w="4122" w:type="dxa"/>
            <w:shd w:val="clear" w:color="auto" w:fill="auto"/>
            <w:noWrap w:val="0"/>
            <w:vAlign w:val="center"/>
          </w:tcPr>
          <w:p w14:paraId="5FDE71C6">
            <w:pPr>
              <w:keepNext w:val="0"/>
              <w:keepLines w:val="0"/>
              <w:pageBreakBefore w:val="0"/>
              <w:widowControl/>
              <w:tabs>
                <w:tab w:val="left" w:pos="1123"/>
              </w:tabs>
              <w:kinsoku/>
              <w:wordWrap/>
              <w:overflowPunct/>
              <w:topLinePunct w:val="0"/>
              <w:autoSpaceDE/>
              <w:autoSpaceDN/>
              <w:bidi w:val="0"/>
              <w:adjustRightInd/>
              <w:snapToGrid/>
              <w:spacing w:line="248" w:lineRule="exact"/>
              <w:ind w:left="0"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对学生的权益保护还不够到位，部分实习协议未规定实习报酬等条款。</w:t>
            </w:r>
          </w:p>
        </w:tc>
        <w:tc>
          <w:tcPr>
            <w:tcW w:w="4887" w:type="dxa"/>
            <w:shd w:val="clear" w:color="auto" w:fill="auto"/>
            <w:noWrap w:val="0"/>
            <w:vAlign w:val="center"/>
          </w:tcPr>
          <w:p w14:paraId="07DD9297">
            <w:pPr>
              <w:keepNext w:val="0"/>
              <w:keepLines w:val="0"/>
              <w:pageBreakBefore w:val="0"/>
              <w:widowControl/>
              <w:tabs>
                <w:tab w:val="left" w:pos="1123"/>
              </w:tabs>
              <w:kinsoku/>
              <w:wordWrap/>
              <w:overflowPunct/>
              <w:topLinePunct w:val="0"/>
              <w:autoSpaceDE/>
              <w:autoSpaceDN/>
              <w:bidi w:val="0"/>
              <w:adjustRightInd/>
              <w:snapToGrid/>
              <w:spacing w:line="248" w:lineRule="exact"/>
              <w:ind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1.制定《关于进一步规范签订2026届顶岗实习学生实习三方协议的通知》，加强对2026届外出实习学生的跟踪指导，再次告知学生实习权益，协调企业规范签订实习三方协议，确保核心要素均合规到位，切实保障学生权益。</w:t>
            </w:r>
          </w:p>
          <w:p w14:paraId="59C18BFE">
            <w:pPr>
              <w:keepNext w:val="0"/>
              <w:keepLines w:val="0"/>
              <w:pageBreakBefore w:val="0"/>
              <w:widowControl/>
              <w:tabs>
                <w:tab w:val="left" w:pos="1123"/>
              </w:tabs>
              <w:kinsoku/>
              <w:wordWrap/>
              <w:overflowPunct/>
              <w:topLinePunct w:val="0"/>
              <w:autoSpaceDE/>
              <w:autoSpaceDN/>
              <w:bidi w:val="0"/>
              <w:adjustRightInd/>
              <w:snapToGrid/>
              <w:spacing w:line="248" w:lineRule="exact"/>
              <w:ind w:left="0"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2.通过实习管理系统，建立实习管理定期督查通报制度，强化过程跟踪服务，发现问题，立即跟进解决。</w:t>
            </w:r>
          </w:p>
        </w:tc>
        <w:tc>
          <w:tcPr>
            <w:tcW w:w="1067" w:type="dxa"/>
            <w:vMerge w:val="continue"/>
            <w:shd w:val="clear" w:color="auto" w:fill="auto"/>
            <w:noWrap w:val="0"/>
            <w:vAlign w:val="center"/>
          </w:tcPr>
          <w:p w14:paraId="6BB69737">
            <w:pPr>
              <w:keepNext w:val="0"/>
              <w:keepLines w:val="0"/>
              <w:pageBreakBefore w:val="0"/>
              <w:widowControl/>
              <w:tabs>
                <w:tab w:val="left" w:pos="1123"/>
              </w:tabs>
              <w:kinsoku/>
              <w:wordWrap/>
              <w:overflowPunct/>
              <w:topLinePunct w:val="0"/>
              <w:autoSpaceDE/>
              <w:autoSpaceDN/>
              <w:bidi w:val="0"/>
              <w:adjustRightInd/>
              <w:snapToGrid/>
              <w:spacing w:line="248" w:lineRule="exact"/>
              <w:ind w:firstLine="220" w:firstLineChars="100"/>
              <w:textAlignment w:val="center"/>
              <w:rPr>
                <w:rFonts w:hint="eastAsia" w:ascii="仿宋_GB2312" w:hAnsi="宋体" w:eastAsia="仿宋_GB2312" w:cs="仿宋_GB2312"/>
                <w:kern w:val="0"/>
                <w:sz w:val="22"/>
                <w:szCs w:val="22"/>
                <w:lang w:val="en-US" w:eastAsia="zh-CN" w:bidi="ar"/>
              </w:rPr>
            </w:pPr>
          </w:p>
        </w:tc>
        <w:tc>
          <w:tcPr>
            <w:tcW w:w="1133" w:type="dxa"/>
            <w:shd w:val="clear" w:color="auto" w:fill="auto"/>
            <w:noWrap w:val="0"/>
            <w:vAlign w:val="center"/>
          </w:tcPr>
          <w:p w14:paraId="0281F64D">
            <w:pPr>
              <w:pStyle w:val="2"/>
              <w:keepNext w:val="0"/>
              <w:keepLines w:val="0"/>
              <w:pageBreakBefore w:val="0"/>
              <w:kinsoku/>
              <w:wordWrap/>
              <w:overflowPunct/>
              <w:topLinePunct w:val="0"/>
              <w:autoSpaceDE/>
              <w:autoSpaceDN/>
              <w:bidi w:val="0"/>
              <w:adjustRightInd/>
              <w:snapToGrid/>
              <w:spacing w:after="0" w:afterLines="0" w:line="248" w:lineRule="exact"/>
              <w:ind w:left="0" w:leftChars="0" w:firstLine="0" w:firstLineChars="0"/>
              <w:jc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教务处</w:t>
            </w:r>
          </w:p>
        </w:tc>
        <w:tc>
          <w:tcPr>
            <w:tcW w:w="933" w:type="dxa"/>
            <w:shd w:val="clear" w:color="auto" w:fill="auto"/>
            <w:noWrap w:val="0"/>
            <w:vAlign w:val="center"/>
          </w:tcPr>
          <w:p w14:paraId="14676A29">
            <w:pPr>
              <w:pStyle w:val="6"/>
              <w:keepNext w:val="0"/>
              <w:keepLines w:val="0"/>
              <w:pageBreakBefore w:val="0"/>
              <w:kinsoku/>
              <w:wordWrap/>
              <w:overflowPunct/>
              <w:topLinePunct w:val="0"/>
              <w:autoSpaceDE/>
              <w:autoSpaceDN/>
              <w:bidi w:val="0"/>
              <w:adjustRightInd/>
              <w:snapToGrid/>
              <w:spacing w:line="248" w:lineRule="exact"/>
              <w:ind w:left="0" w:leftChars="0"/>
              <w:jc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lang w:val="en-US" w:eastAsia="zh-CN" w:bidi="ar"/>
              </w:rPr>
              <w:t>陈志君</w:t>
            </w:r>
          </w:p>
        </w:tc>
        <w:tc>
          <w:tcPr>
            <w:tcW w:w="1017" w:type="dxa"/>
            <w:shd w:val="clear" w:color="auto" w:fill="auto"/>
            <w:noWrap w:val="0"/>
            <w:vAlign w:val="center"/>
          </w:tcPr>
          <w:p w14:paraId="1526657B">
            <w:pPr>
              <w:keepNext w:val="0"/>
              <w:keepLines w:val="0"/>
              <w:pageBreakBefore w:val="0"/>
              <w:widowControl/>
              <w:tabs>
                <w:tab w:val="left" w:pos="1123"/>
              </w:tabs>
              <w:kinsoku/>
              <w:wordWrap/>
              <w:overflowPunct/>
              <w:topLinePunct w:val="0"/>
              <w:autoSpaceDE/>
              <w:autoSpaceDN/>
              <w:bidi w:val="0"/>
              <w:adjustRightInd/>
              <w:snapToGrid/>
              <w:spacing w:line="248" w:lineRule="exact"/>
              <w:ind w:left="0" w:leftChars="0"/>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2026.12.31</w:t>
            </w:r>
          </w:p>
        </w:tc>
      </w:tr>
    </w:tbl>
    <w:p w14:paraId="004E5056">
      <w:pPr>
        <w:keepNext w:val="0"/>
        <w:keepLines w:val="0"/>
        <w:pageBreakBefore w:val="0"/>
        <w:kinsoku/>
        <w:wordWrap/>
        <w:overflowPunct/>
        <w:topLinePunct w:val="0"/>
        <w:autoSpaceDE/>
        <w:autoSpaceDN/>
        <w:bidi w:val="0"/>
        <w:adjustRightInd/>
        <w:snapToGrid/>
        <w:spacing w:line="230" w:lineRule="exact"/>
      </w:pPr>
    </w:p>
    <w:p w14:paraId="43839A7E">
      <w:pPr>
        <w:keepNext w:val="0"/>
        <w:keepLines w:val="0"/>
        <w:pageBreakBefore w:val="0"/>
        <w:kinsoku/>
        <w:wordWrap/>
        <w:overflowPunct/>
        <w:topLinePunct w:val="0"/>
        <w:autoSpaceDE/>
        <w:autoSpaceDN/>
        <w:bidi w:val="0"/>
        <w:adjustRightInd/>
        <w:snapToGrid/>
        <w:spacing w:line="230" w:lineRule="exact"/>
      </w:pPr>
    </w:p>
    <w:p w14:paraId="58555C33">
      <w:pPr>
        <w:keepNext w:val="0"/>
        <w:keepLines w:val="0"/>
        <w:pageBreakBefore w:val="0"/>
        <w:kinsoku/>
        <w:wordWrap/>
        <w:overflowPunct/>
        <w:topLinePunct w:val="0"/>
        <w:autoSpaceDE/>
        <w:autoSpaceDN/>
        <w:bidi w:val="0"/>
        <w:adjustRightInd/>
        <w:snapToGrid/>
        <w:spacing w:line="230" w:lineRule="exact"/>
      </w:pPr>
    </w:p>
    <w:tbl>
      <w:tblPr>
        <w:tblStyle w:val="4"/>
        <w:tblpPr w:leftFromText="180" w:rightFromText="180" w:vertAnchor="text" w:horzAnchor="page" w:tblpXSpec="center" w:tblpY="505"/>
        <w:tblOverlap w:val="never"/>
        <w:tblW w:w="15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87"/>
        <w:gridCol w:w="1068"/>
        <w:gridCol w:w="4120"/>
        <w:gridCol w:w="4884"/>
        <w:gridCol w:w="1066"/>
        <w:gridCol w:w="1132"/>
        <w:gridCol w:w="933"/>
        <w:gridCol w:w="1017"/>
      </w:tblGrid>
      <w:tr w14:paraId="5981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77" w:hRule="atLeast"/>
          <w:tblHeader/>
          <w:jc w:val="center"/>
        </w:trPr>
        <w:tc>
          <w:tcPr>
            <w:tcW w:w="1088" w:type="dxa"/>
            <w:noWrap w:val="0"/>
            <w:vAlign w:val="center"/>
          </w:tcPr>
          <w:p w14:paraId="47030C27">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分类</w:t>
            </w:r>
          </w:p>
        </w:tc>
        <w:tc>
          <w:tcPr>
            <w:tcW w:w="1069" w:type="dxa"/>
            <w:noWrap w:val="0"/>
            <w:vAlign w:val="center"/>
          </w:tcPr>
          <w:p w14:paraId="0477878C">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存在问题</w:t>
            </w:r>
          </w:p>
        </w:tc>
        <w:tc>
          <w:tcPr>
            <w:tcW w:w="4122" w:type="dxa"/>
            <w:noWrap w:val="0"/>
            <w:vAlign w:val="center"/>
          </w:tcPr>
          <w:p w14:paraId="5217066D">
            <w:pPr>
              <w:widowControl/>
              <w:spacing w:line="240" w:lineRule="auto"/>
              <w:ind w:leftChars="0"/>
              <w:jc w:val="center"/>
              <w:textAlignment w:val="center"/>
              <w:rPr>
                <w:rFonts w:hint="default"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具体表现</w:t>
            </w:r>
          </w:p>
        </w:tc>
        <w:tc>
          <w:tcPr>
            <w:tcW w:w="4887" w:type="dxa"/>
            <w:noWrap w:val="0"/>
            <w:vAlign w:val="center"/>
          </w:tcPr>
          <w:p w14:paraId="45EA452B">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整改措施</w:t>
            </w:r>
          </w:p>
        </w:tc>
        <w:tc>
          <w:tcPr>
            <w:tcW w:w="1067" w:type="dxa"/>
            <w:noWrap w:val="0"/>
            <w:vAlign w:val="center"/>
          </w:tcPr>
          <w:p w14:paraId="0CF15C95">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w:t>
            </w:r>
          </w:p>
          <w:p w14:paraId="4E209EB5">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领导</w:t>
            </w:r>
          </w:p>
        </w:tc>
        <w:tc>
          <w:tcPr>
            <w:tcW w:w="1133" w:type="dxa"/>
            <w:noWrap w:val="0"/>
            <w:vAlign w:val="center"/>
          </w:tcPr>
          <w:p w14:paraId="795A320F">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w:t>
            </w:r>
          </w:p>
          <w:p w14:paraId="6C1C3701">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单位</w:t>
            </w:r>
          </w:p>
        </w:tc>
        <w:tc>
          <w:tcPr>
            <w:tcW w:w="933" w:type="dxa"/>
            <w:noWrap w:val="0"/>
            <w:vAlign w:val="center"/>
          </w:tcPr>
          <w:p w14:paraId="5385590A">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责任人</w:t>
            </w:r>
          </w:p>
        </w:tc>
        <w:tc>
          <w:tcPr>
            <w:tcW w:w="1017" w:type="dxa"/>
            <w:noWrap w:val="0"/>
            <w:vAlign w:val="center"/>
          </w:tcPr>
          <w:p w14:paraId="75E86193">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完成</w:t>
            </w:r>
          </w:p>
          <w:p w14:paraId="4F750743">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时限</w:t>
            </w:r>
          </w:p>
        </w:tc>
      </w:tr>
      <w:tr w14:paraId="4A21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500" w:hRule="atLeast"/>
          <w:tblHeader/>
          <w:jc w:val="center"/>
        </w:trPr>
        <w:tc>
          <w:tcPr>
            <w:tcW w:w="1088" w:type="dxa"/>
            <w:vMerge w:val="restart"/>
            <w:noWrap w:val="0"/>
            <w:vAlign w:val="center"/>
          </w:tcPr>
          <w:p w14:paraId="754BF1A3">
            <w:pPr>
              <w:keepNext w:val="0"/>
              <w:keepLines w:val="0"/>
              <w:pageBreakBefore w:val="0"/>
              <w:widowControl/>
              <w:kinsoku/>
              <w:wordWrap/>
              <w:overflowPunct/>
              <w:topLinePunct w:val="0"/>
              <w:autoSpaceDE/>
              <w:autoSpaceDN/>
              <w:bidi w:val="0"/>
              <w:adjustRightInd/>
              <w:snapToGrid/>
              <w:spacing w:line="270" w:lineRule="exact"/>
              <w:ind w:leftChars="0"/>
              <w:textAlignment w:val="center"/>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3.带头敬畏人民、敬畏组织、敬畏法纪方面。</w:t>
            </w:r>
          </w:p>
        </w:tc>
        <w:tc>
          <w:tcPr>
            <w:tcW w:w="1069" w:type="dxa"/>
            <w:vMerge w:val="restart"/>
            <w:noWrap w:val="0"/>
            <w:vAlign w:val="center"/>
          </w:tcPr>
          <w:p w14:paraId="554E5639">
            <w:pPr>
              <w:keepNext w:val="0"/>
              <w:keepLines w:val="0"/>
              <w:pageBreakBefore w:val="0"/>
              <w:kinsoku/>
              <w:wordWrap/>
              <w:overflowPunct/>
              <w:topLinePunct w:val="0"/>
              <w:autoSpaceDE/>
              <w:autoSpaceDN/>
              <w:bidi w:val="0"/>
              <w:adjustRightInd/>
              <w:snapToGrid/>
              <w:spacing w:line="270" w:lineRule="exact"/>
              <w:ind w:left="0" w:leftChars="0"/>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依规办事不够严格。</w:t>
            </w:r>
          </w:p>
        </w:tc>
        <w:tc>
          <w:tcPr>
            <w:tcW w:w="4122" w:type="dxa"/>
            <w:shd w:val="clear" w:color="auto" w:fill="auto"/>
            <w:noWrap w:val="0"/>
            <w:vAlign w:val="center"/>
          </w:tcPr>
          <w:p w14:paraId="2F354900">
            <w:pPr>
              <w:widowControl/>
              <w:tabs>
                <w:tab w:val="left" w:pos="1123"/>
              </w:tabs>
              <w:spacing w:line="240" w:lineRule="auto"/>
              <w:ind w:left="0"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对分管领域的廉政风险点排查不够全面深入，日常监督提醒不够及时，未能形成常态化、制度化的风险防控机制。</w:t>
            </w:r>
          </w:p>
        </w:tc>
        <w:tc>
          <w:tcPr>
            <w:tcW w:w="4887" w:type="dxa"/>
            <w:shd w:val="clear" w:color="auto" w:fill="auto"/>
            <w:noWrap w:val="0"/>
            <w:vAlign w:val="center"/>
          </w:tcPr>
          <w:p w14:paraId="464B1DA3">
            <w:pPr>
              <w:widowControl/>
              <w:tabs>
                <w:tab w:val="left" w:pos="1123"/>
              </w:tabs>
              <w:spacing w:line="240" w:lineRule="auto"/>
              <w:ind w:leftChars="0"/>
              <w:textAlignment w:val="center"/>
              <w:rPr>
                <w:rFonts w:hint="eastAsia" w:ascii="仿宋_GB2312" w:hAnsi="宋体" w:eastAsia="仿宋_GB2312" w:cs="仿宋_GB2312"/>
                <w:kern w:val="0"/>
                <w:sz w:val="22"/>
                <w:szCs w:val="22"/>
                <w:lang w:val="en-US" w:eastAsia="zh-CN" w:bidi="ar"/>
              </w:rPr>
            </w:pPr>
          </w:p>
          <w:p w14:paraId="34EA3747">
            <w:pPr>
              <w:widowControl/>
              <w:tabs>
                <w:tab w:val="left" w:pos="1123"/>
              </w:tabs>
              <w:spacing w:line="240" w:lineRule="auto"/>
              <w:ind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1.召开“后勤领域廉政风险工作座谈会”，加强后勤领域廉政风险防控。</w:t>
            </w:r>
          </w:p>
          <w:p w14:paraId="5D73D54F">
            <w:pPr>
              <w:widowControl/>
              <w:tabs>
                <w:tab w:val="left" w:pos="1123"/>
              </w:tabs>
              <w:spacing w:line="240" w:lineRule="auto"/>
              <w:ind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2.开展校企合作、政府采购、基建工程等领域的廉政风险排查，督促各单位深入排查廉政风险点，细化完善廉政风险防控措施。</w:t>
            </w:r>
          </w:p>
          <w:p w14:paraId="67E86A25">
            <w:pPr>
              <w:widowControl/>
              <w:tabs>
                <w:tab w:val="left" w:pos="1123"/>
              </w:tabs>
              <w:spacing w:line="240" w:lineRule="auto"/>
              <w:ind w:left="0"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3.成立重点领域专项督查小组，由纪检、审计、后勤、财务等部门人员组成，聚焦工程项目、政府采购、校企合作等重点领域开展专项监督，建立问题台账，明确整改责任，持续跟踪督促问题整改。</w:t>
            </w:r>
          </w:p>
        </w:tc>
        <w:tc>
          <w:tcPr>
            <w:tcW w:w="1067" w:type="dxa"/>
            <w:vMerge w:val="restart"/>
            <w:shd w:val="clear" w:color="auto" w:fill="auto"/>
            <w:noWrap w:val="0"/>
            <w:vAlign w:val="center"/>
          </w:tcPr>
          <w:p w14:paraId="0C95CC87">
            <w:pPr>
              <w:widowControl/>
              <w:tabs>
                <w:tab w:val="left" w:pos="1123"/>
              </w:tabs>
              <w:spacing w:line="240" w:lineRule="auto"/>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柯金国</w:t>
            </w:r>
          </w:p>
          <w:p w14:paraId="12E0F2C0">
            <w:pPr>
              <w:widowControl/>
              <w:tabs>
                <w:tab w:val="left" w:pos="1123"/>
              </w:tabs>
              <w:spacing w:line="240" w:lineRule="auto"/>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林新钊</w:t>
            </w:r>
          </w:p>
          <w:p w14:paraId="018CFBB5">
            <w:pPr>
              <w:widowControl/>
              <w:tabs>
                <w:tab w:val="left" w:pos="1123"/>
              </w:tabs>
              <w:spacing w:line="240" w:lineRule="auto"/>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陈金毓</w:t>
            </w:r>
          </w:p>
          <w:p w14:paraId="0600329C">
            <w:pPr>
              <w:widowControl/>
              <w:tabs>
                <w:tab w:val="left" w:pos="1123"/>
              </w:tabs>
              <w:spacing w:line="240" w:lineRule="auto"/>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阮春高</w:t>
            </w:r>
          </w:p>
          <w:p w14:paraId="6A99BBD7">
            <w:pPr>
              <w:widowControl/>
              <w:tabs>
                <w:tab w:val="left" w:pos="1123"/>
              </w:tabs>
              <w:spacing w:line="240" w:lineRule="auto"/>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张  凡</w:t>
            </w:r>
          </w:p>
          <w:p w14:paraId="5AABC492">
            <w:pPr>
              <w:widowControl/>
              <w:tabs>
                <w:tab w:val="left" w:pos="1123"/>
              </w:tabs>
              <w:spacing w:line="240" w:lineRule="auto"/>
              <w:ind w:left="0" w:leftChars="0"/>
              <w:jc w:val="center"/>
              <w:textAlignment w:val="center"/>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兰希红</w:t>
            </w:r>
          </w:p>
        </w:tc>
        <w:tc>
          <w:tcPr>
            <w:tcW w:w="1133" w:type="dxa"/>
            <w:shd w:val="clear" w:color="auto" w:fill="auto"/>
            <w:noWrap w:val="0"/>
            <w:vAlign w:val="center"/>
          </w:tcPr>
          <w:p w14:paraId="311B4AB2">
            <w:pPr>
              <w:widowControl/>
              <w:spacing w:line="240" w:lineRule="auto"/>
              <w:ind w:left="0"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纪委办</w:t>
            </w:r>
          </w:p>
        </w:tc>
        <w:tc>
          <w:tcPr>
            <w:tcW w:w="933" w:type="dxa"/>
            <w:shd w:val="clear" w:color="auto" w:fill="auto"/>
            <w:noWrap w:val="0"/>
            <w:vAlign w:val="center"/>
          </w:tcPr>
          <w:p w14:paraId="6DFB254F">
            <w:pPr>
              <w:pStyle w:val="6"/>
              <w:spacing w:line="240" w:lineRule="auto"/>
              <w:ind w:left="0" w:leftChars="0"/>
              <w:jc w:val="center"/>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lang w:val="en-US" w:eastAsia="zh-CN" w:bidi="ar"/>
              </w:rPr>
              <w:t>蔡云宏</w:t>
            </w:r>
          </w:p>
        </w:tc>
        <w:tc>
          <w:tcPr>
            <w:tcW w:w="1017" w:type="dxa"/>
            <w:shd w:val="clear" w:color="auto" w:fill="auto"/>
            <w:noWrap w:val="0"/>
            <w:vAlign w:val="center"/>
          </w:tcPr>
          <w:p w14:paraId="048B54AE">
            <w:pPr>
              <w:pStyle w:val="6"/>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仿宋_GB2312" w:hAnsi="宋体" w:eastAsia="仿宋_GB2312" w:cs="仿宋_GB2312"/>
                <w:kern w:val="0"/>
                <w:sz w:val="22"/>
                <w:lang w:val="en-US" w:eastAsia="zh-CN" w:bidi="ar"/>
              </w:rPr>
            </w:pPr>
            <w:r>
              <w:rPr>
                <w:rFonts w:hint="eastAsia" w:ascii="仿宋_GB2312" w:hAnsi="宋体" w:eastAsia="仿宋_GB2312" w:cs="仿宋_GB2312"/>
                <w:kern w:val="0"/>
                <w:sz w:val="22"/>
                <w:lang w:val="en-US" w:eastAsia="zh-CN" w:bidi="ar"/>
              </w:rPr>
              <w:t>长久立</w:t>
            </w:r>
          </w:p>
        </w:tc>
      </w:tr>
      <w:tr w14:paraId="6D0A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23" w:hRule="atLeast"/>
          <w:tblHeader/>
          <w:jc w:val="center"/>
        </w:trPr>
        <w:tc>
          <w:tcPr>
            <w:tcW w:w="1088" w:type="dxa"/>
            <w:vMerge w:val="continue"/>
            <w:noWrap w:val="0"/>
            <w:vAlign w:val="center"/>
          </w:tcPr>
          <w:p w14:paraId="3A753815">
            <w:pPr>
              <w:keepNext w:val="0"/>
              <w:keepLines w:val="0"/>
              <w:pageBreakBefore w:val="0"/>
              <w:kinsoku/>
              <w:wordWrap/>
              <w:overflowPunct/>
              <w:topLinePunct w:val="0"/>
              <w:autoSpaceDE/>
              <w:autoSpaceDN/>
              <w:bidi w:val="0"/>
              <w:adjustRightInd/>
              <w:snapToGrid/>
              <w:spacing w:line="270" w:lineRule="exact"/>
              <w:ind w:left="0" w:leftChars="0"/>
              <w:jc w:val="center"/>
            </w:pPr>
          </w:p>
        </w:tc>
        <w:tc>
          <w:tcPr>
            <w:tcW w:w="1069" w:type="dxa"/>
            <w:vMerge w:val="continue"/>
            <w:noWrap w:val="0"/>
            <w:vAlign w:val="center"/>
          </w:tcPr>
          <w:p w14:paraId="110CCF11">
            <w:pPr>
              <w:keepNext w:val="0"/>
              <w:keepLines w:val="0"/>
              <w:pageBreakBefore w:val="0"/>
              <w:kinsoku/>
              <w:wordWrap/>
              <w:overflowPunct/>
              <w:topLinePunct w:val="0"/>
              <w:autoSpaceDE/>
              <w:autoSpaceDN/>
              <w:bidi w:val="0"/>
              <w:adjustRightInd/>
              <w:snapToGrid/>
              <w:spacing w:line="270" w:lineRule="exact"/>
              <w:ind w:left="0" w:leftChars="0"/>
              <w:jc w:val="center"/>
            </w:pPr>
          </w:p>
        </w:tc>
        <w:tc>
          <w:tcPr>
            <w:tcW w:w="4122" w:type="dxa"/>
            <w:shd w:val="clear" w:color="auto" w:fill="auto"/>
            <w:noWrap w:val="0"/>
            <w:vAlign w:val="center"/>
          </w:tcPr>
          <w:p w14:paraId="12EAAAF3">
            <w:pPr>
              <w:widowControl/>
              <w:tabs>
                <w:tab w:val="left" w:pos="1123"/>
              </w:tabs>
              <w:spacing w:line="240" w:lineRule="auto"/>
              <w:ind w:left="0"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在推进工作过程中，有时较多注重进度、关注结果，对过程不够重视，对相关程序要求把握不够严格，法治意识不强，未能有效运用法治思维开展工作，把法治工作融入学院各项工作的全过程和各环节上还有差距。</w:t>
            </w:r>
          </w:p>
        </w:tc>
        <w:tc>
          <w:tcPr>
            <w:tcW w:w="4887" w:type="dxa"/>
            <w:shd w:val="clear" w:color="auto" w:fill="auto"/>
            <w:noWrap w:val="0"/>
            <w:vAlign w:val="center"/>
          </w:tcPr>
          <w:p w14:paraId="67D4F24B">
            <w:pPr>
              <w:widowControl/>
              <w:tabs>
                <w:tab w:val="left" w:pos="1123"/>
              </w:tabs>
              <w:spacing w:line="240" w:lineRule="auto"/>
              <w:ind w:leftChars="0"/>
              <w:textAlignment w:val="center"/>
              <w:rPr>
                <w:rFonts w:hint="eastAsia" w:ascii="仿宋_GB2312" w:hAnsi="宋体" w:eastAsia="仿宋_GB2312" w:cs="仿宋_GB2312"/>
                <w:kern w:val="0"/>
                <w:sz w:val="22"/>
                <w:szCs w:val="22"/>
                <w:lang w:val="en-US" w:eastAsia="zh-CN" w:bidi="ar"/>
              </w:rPr>
            </w:pPr>
          </w:p>
          <w:p w14:paraId="66DB2BC4">
            <w:pPr>
              <w:widowControl/>
              <w:tabs>
                <w:tab w:val="left" w:pos="1123"/>
              </w:tabs>
              <w:spacing w:line="240" w:lineRule="auto"/>
              <w:ind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强化法治思维和程序意识，把法治要求融入日常工作各环节。规范工作流程，严守制度规定，做到程序合规、手续完备。主动将法治建设与业务工作同部署、同落实，不断提升依法办事、依规履职的能力和水平。</w:t>
            </w:r>
          </w:p>
          <w:p w14:paraId="34676E85">
            <w:pPr>
              <w:widowControl/>
              <w:tabs>
                <w:tab w:val="left" w:pos="1123"/>
              </w:tabs>
              <w:spacing w:line="240" w:lineRule="auto"/>
              <w:ind w:left="0" w:leftChars="0"/>
              <w:textAlignment w:val="center"/>
              <w:rPr>
                <w:rFonts w:hint="eastAsia" w:ascii="仿宋_GB2312" w:hAnsi="宋体" w:eastAsia="仿宋_GB2312" w:cs="仿宋_GB2312"/>
                <w:kern w:val="0"/>
                <w:sz w:val="22"/>
                <w:szCs w:val="22"/>
                <w:lang w:val="en-US" w:eastAsia="zh-CN" w:bidi="ar"/>
              </w:rPr>
            </w:pPr>
          </w:p>
        </w:tc>
        <w:tc>
          <w:tcPr>
            <w:tcW w:w="1067" w:type="dxa"/>
            <w:vMerge w:val="continue"/>
            <w:shd w:val="clear" w:color="auto" w:fill="auto"/>
            <w:noWrap w:val="0"/>
            <w:vAlign w:val="center"/>
          </w:tcPr>
          <w:p w14:paraId="139145C8">
            <w:pPr>
              <w:widowControl/>
              <w:tabs>
                <w:tab w:val="left" w:pos="1123"/>
              </w:tabs>
              <w:spacing w:line="240" w:lineRule="auto"/>
              <w:ind w:left="0" w:leftChars="0" w:firstLine="440" w:firstLineChars="200"/>
              <w:textAlignment w:val="center"/>
              <w:rPr>
                <w:rFonts w:hint="eastAsia" w:ascii="仿宋_GB2312" w:hAnsi="宋体" w:eastAsia="仿宋_GB2312" w:cs="仿宋_GB2312"/>
                <w:kern w:val="0"/>
                <w:sz w:val="22"/>
                <w:szCs w:val="22"/>
                <w:lang w:val="en-US" w:eastAsia="zh-CN" w:bidi="ar"/>
              </w:rPr>
            </w:pPr>
          </w:p>
        </w:tc>
        <w:tc>
          <w:tcPr>
            <w:tcW w:w="1133" w:type="dxa"/>
            <w:shd w:val="clear" w:color="auto" w:fill="auto"/>
            <w:noWrap w:val="0"/>
            <w:vAlign w:val="center"/>
          </w:tcPr>
          <w:p w14:paraId="16A35175">
            <w:pPr>
              <w:pStyle w:val="2"/>
              <w:spacing w:after="0" w:afterLines="0" w:line="240" w:lineRule="auto"/>
              <w:ind w:left="0" w:leftChars="0" w:firstLine="220" w:firstLineChars="100"/>
              <w:jc w:val="both"/>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党政办</w:t>
            </w:r>
          </w:p>
        </w:tc>
        <w:tc>
          <w:tcPr>
            <w:tcW w:w="933" w:type="dxa"/>
            <w:shd w:val="clear" w:color="auto" w:fill="auto"/>
            <w:noWrap w:val="0"/>
            <w:vAlign w:val="center"/>
          </w:tcPr>
          <w:p w14:paraId="48763AE7">
            <w:pPr>
              <w:pStyle w:val="6"/>
              <w:spacing w:line="240" w:lineRule="auto"/>
              <w:ind w:left="0" w:leftChars="0"/>
              <w:jc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lang w:val="en-US" w:eastAsia="zh-CN" w:bidi="ar"/>
              </w:rPr>
              <w:t>郭丽花</w:t>
            </w:r>
          </w:p>
        </w:tc>
        <w:tc>
          <w:tcPr>
            <w:tcW w:w="1017" w:type="dxa"/>
            <w:shd w:val="clear" w:color="auto" w:fill="auto"/>
            <w:noWrap w:val="0"/>
            <w:vAlign w:val="center"/>
          </w:tcPr>
          <w:p w14:paraId="36310C0C">
            <w:pPr>
              <w:pStyle w:val="6"/>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仿宋_GB2312" w:hAnsi="宋体" w:eastAsia="仿宋_GB2312" w:cs="仿宋_GB2312"/>
                <w:kern w:val="0"/>
                <w:sz w:val="22"/>
                <w:lang w:val="en-US" w:eastAsia="zh-CN" w:bidi="ar"/>
              </w:rPr>
            </w:pPr>
            <w:r>
              <w:rPr>
                <w:rFonts w:hint="eastAsia" w:ascii="仿宋_GB2312" w:hAnsi="宋体" w:eastAsia="仿宋_GB2312" w:cs="仿宋_GB2312"/>
                <w:kern w:val="0"/>
                <w:sz w:val="22"/>
                <w:lang w:val="en-US" w:eastAsia="zh-CN" w:bidi="ar"/>
              </w:rPr>
              <w:t>长久立</w:t>
            </w:r>
          </w:p>
        </w:tc>
      </w:tr>
    </w:tbl>
    <w:p w14:paraId="48B1F42D">
      <w:pPr>
        <w:keepNext w:val="0"/>
        <w:keepLines w:val="0"/>
        <w:pageBreakBefore w:val="0"/>
        <w:kinsoku/>
        <w:wordWrap/>
        <w:overflowPunct/>
        <w:topLinePunct w:val="0"/>
        <w:autoSpaceDE/>
        <w:autoSpaceDN/>
        <w:bidi w:val="0"/>
        <w:adjustRightInd/>
        <w:snapToGrid/>
        <w:spacing w:line="230" w:lineRule="exact"/>
      </w:pPr>
    </w:p>
    <w:p w14:paraId="17B2141A">
      <w:pPr>
        <w:keepNext w:val="0"/>
        <w:keepLines w:val="0"/>
        <w:pageBreakBefore w:val="0"/>
        <w:kinsoku/>
        <w:wordWrap/>
        <w:overflowPunct/>
        <w:topLinePunct w:val="0"/>
        <w:autoSpaceDE/>
        <w:autoSpaceDN/>
        <w:bidi w:val="0"/>
        <w:adjustRightInd/>
        <w:snapToGrid/>
        <w:spacing w:line="230" w:lineRule="exact"/>
      </w:pPr>
    </w:p>
    <w:p w14:paraId="75026536">
      <w:pPr>
        <w:keepNext w:val="0"/>
        <w:keepLines w:val="0"/>
        <w:pageBreakBefore w:val="0"/>
        <w:kinsoku/>
        <w:wordWrap/>
        <w:overflowPunct/>
        <w:topLinePunct w:val="0"/>
        <w:autoSpaceDE/>
        <w:autoSpaceDN/>
        <w:bidi w:val="0"/>
        <w:adjustRightInd/>
        <w:snapToGrid/>
        <w:spacing w:line="230" w:lineRule="exact"/>
      </w:pPr>
    </w:p>
    <w:tbl>
      <w:tblPr>
        <w:tblStyle w:val="4"/>
        <w:tblpPr w:leftFromText="180" w:rightFromText="180" w:vertAnchor="text" w:horzAnchor="page" w:tblpXSpec="center" w:tblpY="505"/>
        <w:tblOverlap w:val="never"/>
        <w:tblW w:w="15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88"/>
        <w:gridCol w:w="1069"/>
        <w:gridCol w:w="4122"/>
        <w:gridCol w:w="4887"/>
        <w:gridCol w:w="1067"/>
        <w:gridCol w:w="1133"/>
        <w:gridCol w:w="933"/>
        <w:gridCol w:w="1017"/>
      </w:tblGrid>
      <w:tr w14:paraId="3A97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77" w:hRule="atLeast"/>
          <w:tblHeader/>
          <w:jc w:val="center"/>
        </w:trPr>
        <w:tc>
          <w:tcPr>
            <w:tcW w:w="1088" w:type="dxa"/>
            <w:noWrap w:val="0"/>
            <w:vAlign w:val="center"/>
          </w:tcPr>
          <w:p w14:paraId="698FCAE9">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分类</w:t>
            </w:r>
          </w:p>
        </w:tc>
        <w:tc>
          <w:tcPr>
            <w:tcW w:w="1069" w:type="dxa"/>
            <w:noWrap w:val="0"/>
            <w:vAlign w:val="center"/>
          </w:tcPr>
          <w:p w14:paraId="1F6DFBDB">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存在问题</w:t>
            </w:r>
          </w:p>
        </w:tc>
        <w:tc>
          <w:tcPr>
            <w:tcW w:w="4122" w:type="dxa"/>
            <w:noWrap w:val="0"/>
            <w:vAlign w:val="center"/>
          </w:tcPr>
          <w:p w14:paraId="7B2494EC">
            <w:pPr>
              <w:widowControl/>
              <w:spacing w:line="240" w:lineRule="auto"/>
              <w:ind w:leftChars="0"/>
              <w:jc w:val="center"/>
              <w:textAlignment w:val="center"/>
              <w:rPr>
                <w:rFonts w:hint="default"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具体表现</w:t>
            </w:r>
          </w:p>
        </w:tc>
        <w:tc>
          <w:tcPr>
            <w:tcW w:w="4887" w:type="dxa"/>
            <w:noWrap w:val="0"/>
            <w:vAlign w:val="center"/>
          </w:tcPr>
          <w:p w14:paraId="78DF177B">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整改措施</w:t>
            </w:r>
          </w:p>
        </w:tc>
        <w:tc>
          <w:tcPr>
            <w:tcW w:w="1067" w:type="dxa"/>
            <w:noWrap w:val="0"/>
            <w:vAlign w:val="center"/>
          </w:tcPr>
          <w:p w14:paraId="4D1AA6C8">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w:t>
            </w:r>
          </w:p>
          <w:p w14:paraId="0240EB74">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领导</w:t>
            </w:r>
          </w:p>
        </w:tc>
        <w:tc>
          <w:tcPr>
            <w:tcW w:w="1133" w:type="dxa"/>
            <w:noWrap w:val="0"/>
            <w:vAlign w:val="center"/>
          </w:tcPr>
          <w:p w14:paraId="59DBC8FB">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w:t>
            </w:r>
          </w:p>
          <w:p w14:paraId="461669EF">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单位</w:t>
            </w:r>
          </w:p>
        </w:tc>
        <w:tc>
          <w:tcPr>
            <w:tcW w:w="933" w:type="dxa"/>
            <w:noWrap w:val="0"/>
            <w:vAlign w:val="center"/>
          </w:tcPr>
          <w:p w14:paraId="080F1CCD">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责任人</w:t>
            </w:r>
          </w:p>
        </w:tc>
        <w:tc>
          <w:tcPr>
            <w:tcW w:w="1017" w:type="dxa"/>
            <w:noWrap w:val="0"/>
            <w:vAlign w:val="center"/>
          </w:tcPr>
          <w:p w14:paraId="444EB561">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完成</w:t>
            </w:r>
          </w:p>
          <w:p w14:paraId="3BF1584B">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时限</w:t>
            </w:r>
          </w:p>
        </w:tc>
      </w:tr>
      <w:tr w14:paraId="5D31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313" w:hRule="atLeast"/>
          <w:tblHeader/>
          <w:jc w:val="center"/>
        </w:trPr>
        <w:tc>
          <w:tcPr>
            <w:tcW w:w="1088" w:type="dxa"/>
            <w:vMerge w:val="restart"/>
            <w:noWrap w:val="0"/>
            <w:vAlign w:val="center"/>
          </w:tcPr>
          <w:p w14:paraId="7B9168B4">
            <w:pPr>
              <w:spacing w:line="240" w:lineRule="auto"/>
              <w:ind w:left="0" w:leftChars="0"/>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4.带头干事创业、担当作为方面。</w:t>
            </w:r>
          </w:p>
        </w:tc>
        <w:tc>
          <w:tcPr>
            <w:tcW w:w="1069" w:type="dxa"/>
            <w:vMerge w:val="restart"/>
            <w:noWrap w:val="0"/>
            <w:vAlign w:val="center"/>
          </w:tcPr>
          <w:p w14:paraId="21C1EBA4">
            <w:pPr>
              <w:spacing w:line="240" w:lineRule="auto"/>
              <w:ind w:left="0" w:leftChars="0"/>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担当精神不够强劲，攻坚克难还有差距。</w:t>
            </w:r>
          </w:p>
        </w:tc>
        <w:tc>
          <w:tcPr>
            <w:tcW w:w="4122" w:type="dxa"/>
            <w:shd w:val="clear" w:color="auto" w:fill="auto"/>
            <w:noWrap w:val="0"/>
            <w:vAlign w:val="center"/>
          </w:tcPr>
          <w:p w14:paraId="2CDB1834">
            <w:pPr>
              <w:spacing w:line="240" w:lineRule="auto"/>
              <w:ind w:left="0" w:leftChars="0"/>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在推进校园工程建设工作中，匠心产创园装修工程还未全部完成、产教融合教育实践基地扩建工程推进缓慢，未能采取有效措施妥善处置，影响了校区整体建设的推进。</w:t>
            </w:r>
          </w:p>
        </w:tc>
        <w:tc>
          <w:tcPr>
            <w:tcW w:w="4887" w:type="dxa"/>
            <w:shd w:val="clear" w:color="auto" w:fill="auto"/>
            <w:noWrap w:val="0"/>
            <w:vAlign w:val="center"/>
          </w:tcPr>
          <w:p w14:paraId="5C4E50E6">
            <w:pPr>
              <w:widowControl/>
              <w:tabs>
                <w:tab w:val="left" w:pos="1123"/>
              </w:tabs>
              <w:spacing w:line="240" w:lineRule="auto"/>
              <w:ind w:leftChars="0"/>
              <w:textAlignment w:val="center"/>
              <w:rPr>
                <w:rFonts w:hint="eastAsia" w:ascii="仿宋_GB2312" w:hAnsi="宋体" w:eastAsia="仿宋_GB2312" w:cs="仿宋_GB2312"/>
                <w:kern w:val="0"/>
                <w:sz w:val="22"/>
                <w:szCs w:val="22"/>
                <w:lang w:val="en-US" w:eastAsia="zh-CN" w:bidi="ar"/>
              </w:rPr>
            </w:pPr>
          </w:p>
          <w:p w14:paraId="79EFA52C">
            <w:pPr>
              <w:widowControl/>
              <w:tabs>
                <w:tab w:val="left" w:pos="1123"/>
              </w:tabs>
              <w:spacing w:line="240" w:lineRule="auto"/>
              <w:ind w:left="0"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主动对接协调资金问题，争取中央预算内投资资金；积极同住建等相关部门沟通协调，加快推进相关手续办理；同步优化施工方案与进度安排，明确关键节点与责任人，全力推动匠心产创园装修、产教融合基地扩建等项目取得实质性进展。</w:t>
            </w:r>
          </w:p>
        </w:tc>
        <w:tc>
          <w:tcPr>
            <w:tcW w:w="1067" w:type="dxa"/>
            <w:vMerge w:val="restart"/>
            <w:shd w:val="clear" w:color="auto" w:fill="auto"/>
            <w:noWrap w:val="0"/>
            <w:vAlign w:val="center"/>
          </w:tcPr>
          <w:p w14:paraId="09E64054">
            <w:pPr>
              <w:widowControl/>
              <w:tabs>
                <w:tab w:val="left" w:pos="1123"/>
              </w:tabs>
              <w:spacing w:line="240" w:lineRule="auto"/>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柯金国</w:t>
            </w:r>
          </w:p>
          <w:p w14:paraId="6B1B8E2C">
            <w:pPr>
              <w:widowControl/>
              <w:tabs>
                <w:tab w:val="left" w:pos="1123"/>
              </w:tabs>
              <w:spacing w:line="240" w:lineRule="auto"/>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林新钊</w:t>
            </w:r>
          </w:p>
          <w:p w14:paraId="20FAD279">
            <w:pPr>
              <w:widowControl/>
              <w:tabs>
                <w:tab w:val="left" w:pos="1123"/>
              </w:tabs>
              <w:spacing w:line="240" w:lineRule="auto"/>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陈金毓</w:t>
            </w:r>
          </w:p>
          <w:p w14:paraId="3C9BFC1D">
            <w:pPr>
              <w:widowControl/>
              <w:tabs>
                <w:tab w:val="left" w:pos="1123"/>
              </w:tabs>
              <w:spacing w:line="240" w:lineRule="auto"/>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阮春高</w:t>
            </w:r>
          </w:p>
          <w:p w14:paraId="6F557844">
            <w:pPr>
              <w:widowControl/>
              <w:tabs>
                <w:tab w:val="left" w:pos="1123"/>
              </w:tabs>
              <w:spacing w:line="240" w:lineRule="auto"/>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张  凡</w:t>
            </w:r>
          </w:p>
          <w:p w14:paraId="61DCE799">
            <w:pPr>
              <w:widowControl/>
              <w:tabs>
                <w:tab w:val="left" w:pos="1123"/>
              </w:tabs>
              <w:spacing w:line="240" w:lineRule="auto"/>
              <w:ind w:left="0" w:leftChars="0"/>
              <w:jc w:val="center"/>
              <w:textAlignment w:val="center"/>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兰希红</w:t>
            </w:r>
          </w:p>
        </w:tc>
        <w:tc>
          <w:tcPr>
            <w:tcW w:w="1133" w:type="dxa"/>
            <w:shd w:val="clear" w:color="auto" w:fill="auto"/>
            <w:noWrap w:val="0"/>
            <w:vAlign w:val="center"/>
          </w:tcPr>
          <w:p w14:paraId="2AB85434">
            <w:pPr>
              <w:widowControl/>
              <w:tabs>
                <w:tab w:val="left" w:pos="1123"/>
              </w:tabs>
              <w:spacing w:line="240" w:lineRule="auto"/>
              <w:ind w:left="0"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后勤管理处</w:t>
            </w:r>
          </w:p>
        </w:tc>
        <w:tc>
          <w:tcPr>
            <w:tcW w:w="933" w:type="dxa"/>
            <w:shd w:val="clear" w:color="auto" w:fill="auto"/>
            <w:noWrap w:val="0"/>
            <w:vAlign w:val="center"/>
          </w:tcPr>
          <w:p w14:paraId="511C342D">
            <w:pPr>
              <w:widowControl/>
              <w:tabs>
                <w:tab w:val="left" w:pos="1123"/>
              </w:tabs>
              <w:spacing w:line="240" w:lineRule="auto"/>
              <w:ind w:left="0" w:leftChars="0" w:firstLine="220" w:firstLineChars="100"/>
              <w:jc w:val="center"/>
              <w:textAlignment w:val="center"/>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李锜</w:t>
            </w:r>
          </w:p>
        </w:tc>
        <w:tc>
          <w:tcPr>
            <w:tcW w:w="1017" w:type="dxa"/>
            <w:shd w:val="clear" w:color="auto" w:fill="auto"/>
            <w:noWrap w:val="0"/>
            <w:vAlign w:val="center"/>
          </w:tcPr>
          <w:p w14:paraId="716AE256">
            <w:pPr>
              <w:widowControl/>
              <w:tabs>
                <w:tab w:val="left" w:pos="1123"/>
              </w:tabs>
              <w:spacing w:line="240" w:lineRule="auto"/>
              <w:ind w:left="0" w:leftChars="0"/>
              <w:jc w:val="center"/>
              <w:textAlignment w:val="center"/>
              <w:rPr>
                <w:rFonts w:hint="default" w:ascii="仿宋_GB2312" w:hAnsi="宋体" w:eastAsia="仿宋_GB2312" w:cs="仿宋_GB2312"/>
                <w:kern w:val="0"/>
                <w:sz w:val="22"/>
                <w:szCs w:val="22"/>
                <w:lang w:val="en-US" w:eastAsia="zh-CN" w:bidi="ar"/>
              </w:rPr>
            </w:pPr>
            <w:r>
              <w:rPr>
                <w:rFonts w:hint="eastAsia" w:ascii="仿宋_GB2312" w:hAnsi="仿宋_GB2312" w:eastAsia="仿宋_GB2312" w:cs="仿宋_GB2312"/>
                <w:sz w:val="18"/>
                <w:szCs w:val="18"/>
                <w:lang w:val="en-US" w:eastAsia="zh-CN"/>
              </w:rPr>
              <w:t>2026.12.31</w:t>
            </w:r>
          </w:p>
        </w:tc>
      </w:tr>
      <w:tr w14:paraId="059D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743" w:hRule="atLeast"/>
          <w:tblHeader/>
          <w:jc w:val="center"/>
        </w:trPr>
        <w:tc>
          <w:tcPr>
            <w:tcW w:w="1088" w:type="dxa"/>
            <w:vMerge w:val="continue"/>
            <w:noWrap w:val="0"/>
            <w:vAlign w:val="center"/>
          </w:tcPr>
          <w:p w14:paraId="571F0BE1">
            <w:pPr>
              <w:keepNext w:val="0"/>
              <w:keepLines w:val="0"/>
              <w:pageBreakBefore w:val="0"/>
              <w:kinsoku/>
              <w:wordWrap/>
              <w:overflowPunct/>
              <w:topLinePunct w:val="0"/>
              <w:autoSpaceDE/>
              <w:autoSpaceDN/>
              <w:bidi w:val="0"/>
              <w:adjustRightInd/>
              <w:snapToGrid/>
              <w:spacing w:line="270" w:lineRule="exact"/>
              <w:ind w:left="0" w:leftChars="0"/>
              <w:jc w:val="center"/>
            </w:pPr>
          </w:p>
        </w:tc>
        <w:tc>
          <w:tcPr>
            <w:tcW w:w="1069" w:type="dxa"/>
            <w:vMerge w:val="continue"/>
            <w:noWrap w:val="0"/>
            <w:vAlign w:val="center"/>
          </w:tcPr>
          <w:p w14:paraId="66995656">
            <w:pPr>
              <w:keepNext w:val="0"/>
              <w:keepLines w:val="0"/>
              <w:pageBreakBefore w:val="0"/>
              <w:kinsoku/>
              <w:wordWrap/>
              <w:overflowPunct/>
              <w:topLinePunct w:val="0"/>
              <w:autoSpaceDE/>
              <w:autoSpaceDN/>
              <w:bidi w:val="0"/>
              <w:adjustRightInd/>
              <w:snapToGrid/>
              <w:spacing w:line="270" w:lineRule="exact"/>
              <w:ind w:left="0" w:leftChars="0"/>
              <w:jc w:val="center"/>
            </w:pPr>
          </w:p>
        </w:tc>
        <w:tc>
          <w:tcPr>
            <w:tcW w:w="4122" w:type="dxa"/>
            <w:shd w:val="clear" w:color="auto" w:fill="auto"/>
            <w:noWrap w:val="0"/>
            <w:vAlign w:val="center"/>
          </w:tcPr>
          <w:p w14:paraId="14484954">
            <w:pPr>
              <w:widowControl/>
              <w:tabs>
                <w:tab w:val="left" w:pos="1123"/>
              </w:tabs>
              <w:spacing w:line="240" w:lineRule="auto"/>
              <w:ind w:left="0"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在产教融合、校企合作上，合作深度不够的问题依然存在，多数合作仍停留在安排学生实习等浅层次，与企业缺乏深度互动。</w:t>
            </w:r>
          </w:p>
        </w:tc>
        <w:tc>
          <w:tcPr>
            <w:tcW w:w="4887" w:type="dxa"/>
            <w:shd w:val="clear" w:color="auto" w:fill="auto"/>
            <w:noWrap w:val="0"/>
            <w:vAlign w:val="center"/>
          </w:tcPr>
          <w:p w14:paraId="227D4FD1">
            <w:pPr>
              <w:pStyle w:val="3"/>
              <w:widowControl w:val="0"/>
              <w:shd w:val="clear" w:color="auto" w:fill="FFFFFF"/>
              <w:tabs>
                <w:tab w:val="left" w:pos="1160"/>
              </w:tabs>
              <w:spacing w:before="0" w:beforeAutospacing="0" w:after="0" w:afterAutospacing="0" w:line="240" w:lineRule="auto"/>
              <w:ind w:leftChars="0"/>
              <w:rPr>
                <w:rFonts w:hint="eastAsia" w:ascii="仿宋_GB2312" w:eastAsia="仿宋_GB2312" w:cs="仿宋_GB2312"/>
                <w:sz w:val="22"/>
                <w:szCs w:val="22"/>
                <w:lang w:val="en-US" w:eastAsia="zh-CN" w:bidi="ar"/>
              </w:rPr>
            </w:pPr>
          </w:p>
          <w:p w14:paraId="11607C03">
            <w:pPr>
              <w:pStyle w:val="3"/>
              <w:widowControl w:val="0"/>
              <w:shd w:val="clear" w:color="auto" w:fill="FFFFFF"/>
              <w:tabs>
                <w:tab w:val="left" w:pos="1160"/>
              </w:tabs>
              <w:spacing w:before="0" w:beforeAutospacing="0" w:after="0" w:afterAutospacing="0" w:line="240" w:lineRule="auto"/>
              <w:ind w:leftChars="0"/>
              <w:rPr>
                <w:rFonts w:hint="eastAsia" w:ascii="仿宋_GB2312" w:eastAsia="仿宋_GB2312" w:cs="仿宋_GB2312"/>
                <w:sz w:val="22"/>
                <w:szCs w:val="22"/>
                <w:lang w:eastAsia="zh-CN" w:bidi="ar"/>
              </w:rPr>
            </w:pPr>
            <w:r>
              <w:rPr>
                <w:rFonts w:hint="eastAsia" w:ascii="仿宋_GB2312" w:eastAsia="仿宋_GB2312" w:cs="仿宋_GB2312"/>
                <w:sz w:val="22"/>
                <w:szCs w:val="22"/>
                <w:lang w:val="en-US" w:eastAsia="zh-CN" w:bidi="ar"/>
              </w:rPr>
              <w:t>1.</w:t>
            </w:r>
            <w:r>
              <w:rPr>
                <w:rFonts w:hint="eastAsia" w:ascii="仿宋_GB2312" w:eastAsia="仿宋_GB2312" w:cs="仿宋_GB2312"/>
                <w:sz w:val="22"/>
                <w:szCs w:val="22"/>
                <w:lang w:eastAsia="zh-CN" w:bidi="ar"/>
              </w:rPr>
              <w:t>校企合作领导小组办公室不定期抽查项目进展，强化督促落实，确保合作项目落地见效。</w:t>
            </w:r>
          </w:p>
          <w:p w14:paraId="35884B43">
            <w:pPr>
              <w:widowControl/>
              <w:tabs>
                <w:tab w:val="left" w:pos="1123"/>
              </w:tabs>
              <w:spacing w:line="240" w:lineRule="auto"/>
              <w:ind w:leftChars="0"/>
              <w:textAlignment w:val="center"/>
              <w:rPr>
                <w:rFonts w:hint="eastAsia" w:ascii="仿宋_GB2312" w:eastAsia="仿宋_GB2312" w:cs="仿宋_GB2312"/>
                <w:sz w:val="22"/>
                <w:szCs w:val="22"/>
                <w:lang w:eastAsia="zh-CN" w:bidi="ar"/>
              </w:rPr>
            </w:pPr>
            <w:r>
              <w:rPr>
                <w:rFonts w:hint="eastAsia" w:ascii="仿宋_GB2312" w:eastAsia="仿宋_GB2312" w:cs="仿宋_GB2312"/>
                <w:sz w:val="22"/>
                <w:szCs w:val="22"/>
                <w:lang w:val="en-US" w:eastAsia="zh-CN" w:bidi="ar"/>
              </w:rPr>
              <w:t>2.</w:t>
            </w:r>
            <w:r>
              <w:rPr>
                <w:rFonts w:hint="eastAsia" w:ascii="仿宋_GB2312" w:eastAsia="仿宋_GB2312" w:cs="仿宋_GB2312"/>
                <w:sz w:val="22"/>
                <w:szCs w:val="22"/>
                <w:lang w:eastAsia="zh-CN" w:bidi="ar"/>
              </w:rPr>
              <w:t>主动拓展合作资源，</w:t>
            </w:r>
            <w:r>
              <w:rPr>
                <w:rFonts w:hint="eastAsia" w:ascii="仿宋_GB2312" w:eastAsia="仿宋_GB2312" w:cs="仿宋_GB2312"/>
                <w:sz w:val="22"/>
                <w:szCs w:val="22"/>
                <w:lang w:val="en-US" w:eastAsia="zh-CN" w:bidi="ar"/>
              </w:rPr>
              <w:t>联合相关职能部门、院系</w:t>
            </w:r>
            <w:r>
              <w:rPr>
                <w:rFonts w:hint="eastAsia" w:ascii="仿宋_GB2312" w:eastAsia="仿宋_GB2312" w:cs="仿宋_GB2312"/>
                <w:sz w:val="22"/>
                <w:szCs w:val="22"/>
                <w:lang w:eastAsia="zh-CN" w:bidi="ar"/>
              </w:rPr>
              <w:t>推动校企合作向共建课程、共建基地、协同创新等深度合作转型。</w:t>
            </w:r>
          </w:p>
          <w:p w14:paraId="30906BBE">
            <w:pPr>
              <w:widowControl/>
              <w:tabs>
                <w:tab w:val="left" w:pos="1123"/>
              </w:tabs>
              <w:spacing w:line="240" w:lineRule="auto"/>
              <w:ind w:left="0" w:leftChars="0"/>
              <w:textAlignment w:val="center"/>
              <w:rPr>
                <w:rFonts w:hint="eastAsia" w:ascii="仿宋_GB2312" w:hAnsi="宋体" w:eastAsia="仿宋_GB2312" w:cs="仿宋_GB2312"/>
                <w:kern w:val="0"/>
                <w:sz w:val="22"/>
                <w:szCs w:val="22"/>
                <w:lang w:val="en-US" w:eastAsia="zh-CN" w:bidi="ar"/>
              </w:rPr>
            </w:pPr>
          </w:p>
        </w:tc>
        <w:tc>
          <w:tcPr>
            <w:tcW w:w="1067" w:type="dxa"/>
            <w:vMerge w:val="continue"/>
            <w:shd w:val="clear" w:color="auto" w:fill="auto"/>
            <w:noWrap w:val="0"/>
            <w:vAlign w:val="center"/>
          </w:tcPr>
          <w:p w14:paraId="4E19DC67">
            <w:pPr>
              <w:widowControl/>
              <w:tabs>
                <w:tab w:val="left" w:pos="1123"/>
              </w:tabs>
              <w:spacing w:line="240" w:lineRule="auto"/>
              <w:ind w:left="0" w:leftChars="0"/>
              <w:textAlignment w:val="center"/>
              <w:rPr>
                <w:rFonts w:hint="eastAsia" w:ascii="仿宋_GB2312" w:hAnsi="宋体" w:eastAsia="仿宋_GB2312" w:cs="仿宋_GB2312"/>
                <w:kern w:val="0"/>
                <w:sz w:val="22"/>
                <w:szCs w:val="22"/>
                <w:lang w:val="en-US" w:eastAsia="zh-CN" w:bidi="ar"/>
              </w:rPr>
            </w:pPr>
          </w:p>
        </w:tc>
        <w:tc>
          <w:tcPr>
            <w:tcW w:w="1133" w:type="dxa"/>
            <w:shd w:val="clear" w:color="auto" w:fill="auto"/>
            <w:noWrap w:val="0"/>
            <w:vAlign w:val="center"/>
          </w:tcPr>
          <w:p w14:paraId="3A915E5D">
            <w:pPr>
              <w:widowControl/>
              <w:spacing w:line="240" w:lineRule="auto"/>
              <w:ind w:left="0"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产学研交流合作处</w:t>
            </w:r>
          </w:p>
        </w:tc>
        <w:tc>
          <w:tcPr>
            <w:tcW w:w="933" w:type="dxa"/>
            <w:shd w:val="clear" w:color="auto" w:fill="auto"/>
            <w:noWrap w:val="0"/>
            <w:vAlign w:val="center"/>
          </w:tcPr>
          <w:p w14:paraId="32E831FE">
            <w:pPr>
              <w:pStyle w:val="6"/>
              <w:spacing w:line="240" w:lineRule="auto"/>
              <w:ind w:left="0" w:leftChars="0"/>
              <w:jc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lang w:val="en-US" w:eastAsia="zh-CN" w:bidi="ar"/>
              </w:rPr>
              <w:t>林志谦</w:t>
            </w:r>
          </w:p>
        </w:tc>
        <w:tc>
          <w:tcPr>
            <w:tcW w:w="1017" w:type="dxa"/>
            <w:shd w:val="clear" w:color="auto" w:fill="auto"/>
            <w:noWrap w:val="0"/>
            <w:vAlign w:val="center"/>
          </w:tcPr>
          <w:p w14:paraId="61F86D9A">
            <w:pPr>
              <w:spacing w:line="240" w:lineRule="auto"/>
              <w:ind w:left="0" w:leftChars="0"/>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2026.12.31</w:t>
            </w:r>
          </w:p>
        </w:tc>
      </w:tr>
    </w:tbl>
    <w:p w14:paraId="0CFBAF77">
      <w:pPr>
        <w:keepNext w:val="0"/>
        <w:keepLines w:val="0"/>
        <w:pageBreakBefore w:val="0"/>
        <w:kinsoku/>
        <w:wordWrap/>
        <w:overflowPunct/>
        <w:topLinePunct w:val="0"/>
        <w:autoSpaceDE/>
        <w:autoSpaceDN/>
        <w:bidi w:val="0"/>
        <w:adjustRightInd/>
        <w:snapToGrid/>
        <w:spacing w:line="230" w:lineRule="exact"/>
      </w:pPr>
    </w:p>
    <w:p w14:paraId="3177D9E6">
      <w:pPr>
        <w:keepNext w:val="0"/>
        <w:keepLines w:val="0"/>
        <w:pageBreakBefore w:val="0"/>
        <w:kinsoku/>
        <w:wordWrap/>
        <w:overflowPunct/>
        <w:topLinePunct w:val="0"/>
        <w:autoSpaceDE/>
        <w:autoSpaceDN/>
        <w:bidi w:val="0"/>
        <w:adjustRightInd/>
        <w:snapToGrid/>
        <w:spacing w:line="230" w:lineRule="exact"/>
      </w:pPr>
    </w:p>
    <w:p w14:paraId="26D5646C">
      <w:pPr>
        <w:keepNext w:val="0"/>
        <w:keepLines w:val="0"/>
        <w:pageBreakBefore w:val="0"/>
        <w:kinsoku/>
        <w:wordWrap/>
        <w:overflowPunct/>
        <w:topLinePunct w:val="0"/>
        <w:autoSpaceDE/>
        <w:autoSpaceDN/>
        <w:bidi w:val="0"/>
        <w:adjustRightInd/>
        <w:snapToGrid/>
        <w:spacing w:line="230" w:lineRule="exact"/>
      </w:pPr>
    </w:p>
    <w:tbl>
      <w:tblPr>
        <w:tblStyle w:val="4"/>
        <w:tblpPr w:leftFromText="180" w:rightFromText="180" w:vertAnchor="text" w:horzAnchor="page" w:tblpXSpec="center" w:tblpY="505"/>
        <w:tblOverlap w:val="never"/>
        <w:tblW w:w="15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88"/>
        <w:gridCol w:w="1069"/>
        <w:gridCol w:w="4122"/>
        <w:gridCol w:w="4887"/>
        <w:gridCol w:w="1067"/>
        <w:gridCol w:w="1133"/>
        <w:gridCol w:w="933"/>
        <w:gridCol w:w="1017"/>
      </w:tblGrid>
      <w:tr w14:paraId="5D0F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77" w:hRule="atLeast"/>
          <w:tblHeader/>
          <w:jc w:val="center"/>
        </w:trPr>
        <w:tc>
          <w:tcPr>
            <w:tcW w:w="1088" w:type="dxa"/>
            <w:noWrap w:val="0"/>
            <w:vAlign w:val="center"/>
          </w:tcPr>
          <w:p w14:paraId="4BCB0585">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分类</w:t>
            </w:r>
          </w:p>
        </w:tc>
        <w:tc>
          <w:tcPr>
            <w:tcW w:w="1069" w:type="dxa"/>
            <w:noWrap w:val="0"/>
            <w:vAlign w:val="center"/>
          </w:tcPr>
          <w:p w14:paraId="55C2F27E">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存在问题</w:t>
            </w:r>
          </w:p>
        </w:tc>
        <w:tc>
          <w:tcPr>
            <w:tcW w:w="4122" w:type="dxa"/>
            <w:noWrap w:val="0"/>
            <w:vAlign w:val="center"/>
          </w:tcPr>
          <w:p w14:paraId="724B1F95">
            <w:pPr>
              <w:widowControl/>
              <w:spacing w:line="240" w:lineRule="auto"/>
              <w:ind w:leftChars="0"/>
              <w:jc w:val="center"/>
              <w:textAlignment w:val="center"/>
              <w:rPr>
                <w:rFonts w:hint="default"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具体表现</w:t>
            </w:r>
          </w:p>
        </w:tc>
        <w:tc>
          <w:tcPr>
            <w:tcW w:w="4887" w:type="dxa"/>
            <w:noWrap w:val="0"/>
            <w:vAlign w:val="center"/>
          </w:tcPr>
          <w:p w14:paraId="2EAA2CB7">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整改措施</w:t>
            </w:r>
          </w:p>
        </w:tc>
        <w:tc>
          <w:tcPr>
            <w:tcW w:w="1067" w:type="dxa"/>
            <w:noWrap w:val="0"/>
            <w:vAlign w:val="center"/>
          </w:tcPr>
          <w:p w14:paraId="54B85F51">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w:t>
            </w:r>
          </w:p>
          <w:p w14:paraId="63CA9010">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领导</w:t>
            </w:r>
          </w:p>
        </w:tc>
        <w:tc>
          <w:tcPr>
            <w:tcW w:w="1133" w:type="dxa"/>
            <w:noWrap w:val="0"/>
            <w:vAlign w:val="center"/>
          </w:tcPr>
          <w:p w14:paraId="0EE6FA50">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w:t>
            </w:r>
          </w:p>
          <w:p w14:paraId="2EED3D5C">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单位</w:t>
            </w:r>
          </w:p>
        </w:tc>
        <w:tc>
          <w:tcPr>
            <w:tcW w:w="933" w:type="dxa"/>
            <w:noWrap w:val="0"/>
            <w:vAlign w:val="center"/>
          </w:tcPr>
          <w:p w14:paraId="140C1826">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责任人</w:t>
            </w:r>
          </w:p>
        </w:tc>
        <w:tc>
          <w:tcPr>
            <w:tcW w:w="1017" w:type="dxa"/>
            <w:noWrap w:val="0"/>
            <w:vAlign w:val="center"/>
          </w:tcPr>
          <w:p w14:paraId="0A4736AA">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完成</w:t>
            </w:r>
          </w:p>
          <w:p w14:paraId="5AC3FF5E">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时限</w:t>
            </w:r>
          </w:p>
        </w:tc>
      </w:tr>
      <w:tr w14:paraId="43F8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4" w:hRule="atLeast"/>
          <w:tblHeader/>
          <w:jc w:val="center"/>
        </w:trPr>
        <w:tc>
          <w:tcPr>
            <w:tcW w:w="1088" w:type="dxa"/>
            <w:vMerge w:val="restart"/>
            <w:noWrap w:val="0"/>
            <w:vAlign w:val="center"/>
          </w:tcPr>
          <w:p w14:paraId="4A8B6FD7">
            <w:pPr>
              <w:spacing w:line="240" w:lineRule="auto"/>
              <w:ind w:left="0" w:leftChars="0"/>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4.带头干事创业、担当作为方面。</w:t>
            </w:r>
          </w:p>
        </w:tc>
        <w:tc>
          <w:tcPr>
            <w:tcW w:w="1069" w:type="dxa"/>
            <w:vMerge w:val="restart"/>
            <w:noWrap w:val="0"/>
            <w:vAlign w:val="center"/>
          </w:tcPr>
          <w:p w14:paraId="3A6A03C3">
            <w:pPr>
              <w:spacing w:line="240" w:lineRule="auto"/>
              <w:ind w:left="0" w:leftChars="0"/>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创新意识不够强烈，惯性思维依然存在。</w:t>
            </w:r>
          </w:p>
        </w:tc>
        <w:tc>
          <w:tcPr>
            <w:tcW w:w="4122" w:type="dxa"/>
            <w:vMerge w:val="restart"/>
            <w:shd w:val="clear" w:color="auto" w:fill="auto"/>
            <w:noWrap w:val="0"/>
            <w:vAlign w:val="center"/>
          </w:tcPr>
          <w:p w14:paraId="16165AD9">
            <w:pPr>
              <w:widowControl/>
              <w:tabs>
                <w:tab w:val="left" w:pos="1123"/>
              </w:tabs>
              <w:spacing w:line="240" w:lineRule="auto"/>
              <w:ind w:left="0"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在信息化、智能化时代，将数字素养培养嵌入教育教学还不够,未能站在“数字中国”“数字福建”的高度，推进教育数字化, 数字校园作用发挥不够。如，对外交流不足，未能主动学习借鉴先进院校的经验做法，推动学院高质量发展的思路不够开阔。</w:t>
            </w:r>
          </w:p>
        </w:tc>
        <w:tc>
          <w:tcPr>
            <w:tcW w:w="4887" w:type="dxa"/>
            <w:shd w:val="clear" w:color="auto" w:fill="auto"/>
            <w:noWrap w:val="0"/>
            <w:vAlign w:val="center"/>
          </w:tcPr>
          <w:p w14:paraId="7CC58B61">
            <w:pPr>
              <w:widowControl/>
              <w:tabs>
                <w:tab w:val="left" w:pos="1123"/>
              </w:tabs>
              <w:spacing w:line="240" w:lineRule="auto"/>
              <w:ind w:leftChars="0"/>
              <w:textAlignment w:val="center"/>
              <w:rPr>
                <w:rFonts w:hint="eastAsia" w:ascii="仿宋_GB2312" w:hAnsi="宋体" w:eastAsia="仿宋_GB2312" w:cs="仿宋_GB2312"/>
                <w:kern w:val="0"/>
                <w:sz w:val="22"/>
                <w:szCs w:val="22"/>
                <w:lang w:val="en-US" w:eastAsia="zh-CN" w:bidi="ar"/>
              </w:rPr>
            </w:pPr>
          </w:p>
          <w:p w14:paraId="0FBDB616">
            <w:pPr>
              <w:widowControl/>
              <w:tabs>
                <w:tab w:val="left" w:pos="1123"/>
              </w:tabs>
              <w:spacing w:line="240" w:lineRule="auto"/>
              <w:ind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1.到同类兄弟院校参观考察，学习先进经验；2.通过数据中台打通科研管理、采购、财务、资产等系统，实现数据共享与流转;</w:t>
            </w:r>
          </w:p>
          <w:p w14:paraId="68051EFE">
            <w:pPr>
              <w:widowControl/>
              <w:tabs>
                <w:tab w:val="left" w:pos="1123"/>
              </w:tabs>
              <w:spacing w:line="240" w:lineRule="auto"/>
              <w:ind w:leftChars="0"/>
              <w:textAlignment w:val="center"/>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3.拟建设融合门户平台,以数据服务为重点，整合原有的业务系统，融合用户身份、服务流程,集成第三方系统/应用，实现统一入口的网上服务；</w:t>
            </w:r>
          </w:p>
          <w:p w14:paraId="26D09BC0">
            <w:pPr>
              <w:widowControl/>
              <w:tabs>
                <w:tab w:val="left" w:pos="1123"/>
              </w:tabs>
              <w:spacing w:line="240" w:lineRule="auto"/>
              <w:ind w:left="0"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4.支持 AI 技术深度融入教学、管理、科研等核心场景，推动教育数字化向 “智能赋能” 升级。</w:t>
            </w:r>
          </w:p>
        </w:tc>
        <w:tc>
          <w:tcPr>
            <w:tcW w:w="1067" w:type="dxa"/>
            <w:vMerge w:val="restart"/>
            <w:shd w:val="clear" w:color="auto" w:fill="auto"/>
            <w:noWrap w:val="0"/>
            <w:vAlign w:val="center"/>
          </w:tcPr>
          <w:p w14:paraId="0FE18B33">
            <w:pPr>
              <w:widowControl/>
              <w:tabs>
                <w:tab w:val="left" w:pos="1123"/>
              </w:tabs>
              <w:spacing w:line="240" w:lineRule="auto"/>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柯金国</w:t>
            </w:r>
          </w:p>
          <w:p w14:paraId="472BB72C">
            <w:pPr>
              <w:widowControl/>
              <w:tabs>
                <w:tab w:val="left" w:pos="1123"/>
              </w:tabs>
              <w:spacing w:line="240" w:lineRule="auto"/>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林新钊</w:t>
            </w:r>
          </w:p>
          <w:p w14:paraId="65D4464C">
            <w:pPr>
              <w:widowControl/>
              <w:tabs>
                <w:tab w:val="left" w:pos="1123"/>
              </w:tabs>
              <w:spacing w:line="240" w:lineRule="auto"/>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陈金毓</w:t>
            </w:r>
          </w:p>
          <w:p w14:paraId="4A5C2C3D">
            <w:pPr>
              <w:widowControl/>
              <w:tabs>
                <w:tab w:val="left" w:pos="1123"/>
              </w:tabs>
              <w:spacing w:line="240" w:lineRule="auto"/>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阮春高</w:t>
            </w:r>
          </w:p>
          <w:p w14:paraId="67F3E45C">
            <w:pPr>
              <w:widowControl/>
              <w:tabs>
                <w:tab w:val="left" w:pos="1123"/>
              </w:tabs>
              <w:spacing w:line="240" w:lineRule="auto"/>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张  凡</w:t>
            </w:r>
          </w:p>
          <w:p w14:paraId="71661F5A">
            <w:pPr>
              <w:widowControl/>
              <w:tabs>
                <w:tab w:val="left" w:pos="1123"/>
              </w:tabs>
              <w:spacing w:line="240" w:lineRule="auto"/>
              <w:ind w:left="0" w:leftChars="0"/>
              <w:jc w:val="center"/>
              <w:textAlignment w:val="center"/>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兰希红</w:t>
            </w:r>
          </w:p>
        </w:tc>
        <w:tc>
          <w:tcPr>
            <w:tcW w:w="1133" w:type="dxa"/>
            <w:shd w:val="clear" w:color="auto" w:fill="auto"/>
            <w:noWrap w:val="0"/>
            <w:vAlign w:val="center"/>
          </w:tcPr>
          <w:p w14:paraId="01EC4F4D">
            <w:pPr>
              <w:widowControl/>
              <w:spacing w:line="240" w:lineRule="auto"/>
              <w:ind w:left="0"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信息中心（信息化建设）</w:t>
            </w:r>
          </w:p>
        </w:tc>
        <w:tc>
          <w:tcPr>
            <w:tcW w:w="933" w:type="dxa"/>
            <w:shd w:val="clear" w:color="auto" w:fill="auto"/>
            <w:noWrap w:val="0"/>
            <w:vAlign w:val="center"/>
          </w:tcPr>
          <w:p w14:paraId="15D7D61E">
            <w:pPr>
              <w:pStyle w:val="6"/>
              <w:spacing w:line="240" w:lineRule="auto"/>
              <w:ind w:left="0" w:leftChars="0"/>
              <w:jc w:val="center"/>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lang w:val="en-US" w:eastAsia="zh-CN" w:bidi="ar"/>
              </w:rPr>
              <w:t>林宗洪</w:t>
            </w:r>
          </w:p>
        </w:tc>
        <w:tc>
          <w:tcPr>
            <w:tcW w:w="1017" w:type="dxa"/>
            <w:shd w:val="clear" w:color="auto" w:fill="auto"/>
            <w:noWrap w:val="0"/>
            <w:vAlign w:val="center"/>
          </w:tcPr>
          <w:p w14:paraId="1B883499">
            <w:pPr>
              <w:pStyle w:val="6"/>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仿宋_GB2312" w:hAnsi="宋体" w:eastAsia="仿宋_GB2312" w:cs="仿宋_GB2312"/>
                <w:kern w:val="0"/>
                <w:sz w:val="22"/>
                <w:lang w:val="en-US" w:eastAsia="zh-CN" w:bidi="ar"/>
              </w:rPr>
            </w:pPr>
            <w:r>
              <w:rPr>
                <w:rFonts w:hint="eastAsia" w:ascii="仿宋_GB2312" w:hAnsi="宋体" w:eastAsia="仿宋_GB2312" w:cs="仿宋_GB2312"/>
                <w:kern w:val="0"/>
                <w:sz w:val="22"/>
                <w:lang w:val="en-US" w:eastAsia="zh-CN" w:bidi="ar"/>
              </w:rPr>
              <w:t>长久立</w:t>
            </w:r>
          </w:p>
        </w:tc>
      </w:tr>
      <w:tr w14:paraId="76AB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777" w:hRule="atLeast"/>
          <w:tblHeader/>
          <w:jc w:val="center"/>
        </w:trPr>
        <w:tc>
          <w:tcPr>
            <w:tcW w:w="1088" w:type="dxa"/>
            <w:vMerge w:val="continue"/>
            <w:noWrap w:val="0"/>
            <w:vAlign w:val="center"/>
          </w:tcPr>
          <w:p w14:paraId="5E032E92">
            <w:pPr>
              <w:keepNext w:val="0"/>
              <w:keepLines w:val="0"/>
              <w:pageBreakBefore w:val="0"/>
              <w:kinsoku/>
              <w:wordWrap/>
              <w:overflowPunct/>
              <w:topLinePunct w:val="0"/>
              <w:autoSpaceDE/>
              <w:autoSpaceDN/>
              <w:bidi w:val="0"/>
              <w:adjustRightInd/>
              <w:snapToGrid/>
              <w:spacing w:line="270" w:lineRule="exact"/>
              <w:ind w:left="0" w:leftChars="0"/>
              <w:jc w:val="center"/>
            </w:pPr>
          </w:p>
        </w:tc>
        <w:tc>
          <w:tcPr>
            <w:tcW w:w="1069" w:type="dxa"/>
            <w:vMerge w:val="continue"/>
            <w:noWrap w:val="0"/>
            <w:vAlign w:val="center"/>
          </w:tcPr>
          <w:p w14:paraId="41C07759">
            <w:pPr>
              <w:keepNext w:val="0"/>
              <w:keepLines w:val="0"/>
              <w:pageBreakBefore w:val="0"/>
              <w:kinsoku/>
              <w:wordWrap/>
              <w:overflowPunct/>
              <w:topLinePunct w:val="0"/>
              <w:autoSpaceDE/>
              <w:autoSpaceDN/>
              <w:bidi w:val="0"/>
              <w:adjustRightInd/>
              <w:snapToGrid/>
              <w:spacing w:line="270" w:lineRule="exact"/>
              <w:ind w:left="0" w:leftChars="0"/>
              <w:jc w:val="center"/>
            </w:pPr>
          </w:p>
        </w:tc>
        <w:tc>
          <w:tcPr>
            <w:tcW w:w="4122" w:type="dxa"/>
            <w:vMerge w:val="continue"/>
            <w:shd w:val="clear" w:color="auto" w:fill="auto"/>
            <w:noWrap w:val="0"/>
            <w:vAlign w:val="center"/>
          </w:tcPr>
          <w:p w14:paraId="64267FD8">
            <w:pPr>
              <w:widowControl/>
              <w:tabs>
                <w:tab w:val="left" w:pos="1123"/>
              </w:tabs>
              <w:spacing w:line="240" w:lineRule="auto"/>
              <w:ind w:left="0" w:leftChars="0"/>
              <w:textAlignment w:val="center"/>
              <w:rPr>
                <w:rFonts w:hint="eastAsia" w:ascii="仿宋_GB2312" w:hAnsi="宋体" w:eastAsia="仿宋_GB2312" w:cs="仿宋_GB2312"/>
                <w:kern w:val="0"/>
                <w:sz w:val="22"/>
                <w:szCs w:val="22"/>
                <w:lang w:val="en-US" w:eastAsia="zh-CN" w:bidi="ar"/>
              </w:rPr>
            </w:pPr>
          </w:p>
        </w:tc>
        <w:tc>
          <w:tcPr>
            <w:tcW w:w="4887" w:type="dxa"/>
            <w:shd w:val="clear" w:color="auto" w:fill="auto"/>
            <w:noWrap w:val="0"/>
            <w:vAlign w:val="center"/>
          </w:tcPr>
          <w:p w14:paraId="0C8987CE">
            <w:pPr>
              <w:widowControl/>
              <w:tabs>
                <w:tab w:val="left" w:pos="1123"/>
              </w:tabs>
              <w:spacing w:line="240" w:lineRule="auto"/>
              <w:ind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1.修订2026级人才培养方案，将数字素养、信息素养、数字化学习能力作为基础课和专业课核心能力要求，明确学分、学时、教学目标与考核方式，实现所有专业全覆盖。</w:t>
            </w:r>
          </w:p>
          <w:p w14:paraId="06E54725">
            <w:pPr>
              <w:widowControl/>
              <w:tabs>
                <w:tab w:val="left" w:pos="1123"/>
              </w:tabs>
              <w:spacing w:line="240" w:lineRule="auto"/>
              <w:ind w:left="0"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2.推动课程数字化改造，每学期组织各二级院系建设不少于2门院级课改课程，包含线上资源、智慧教学、过程性数据评价、虚拟仿真/在线实训等要素，教务处定期开展申报、验收。</w:t>
            </w:r>
          </w:p>
        </w:tc>
        <w:tc>
          <w:tcPr>
            <w:tcW w:w="1067" w:type="dxa"/>
            <w:vMerge w:val="continue"/>
            <w:shd w:val="clear" w:color="auto" w:fill="auto"/>
            <w:noWrap w:val="0"/>
            <w:vAlign w:val="center"/>
          </w:tcPr>
          <w:p w14:paraId="1B9C3FFC">
            <w:pPr>
              <w:widowControl/>
              <w:tabs>
                <w:tab w:val="left" w:pos="1123"/>
              </w:tabs>
              <w:spacing w:line="240" w:lineRule="auto"/>
              <w:ind w:left="0" w:leftChars="0"/>
              <w:jc w:val="center"/>
              <w:textAlignment w:val="center"/>
              <w:rPr>
                <w:rFonts w:hint="eastAsia" w:ascii="仿宋_GB2312" w:hAnsi="宋体" w:eastAsia="仿宋_GB2312" w:cs="仿宋_GB2312"/>
                <w:kern w:val="0"/>
                <w:sz w:val="22"/>
                <w:szCs w:val="22"/>
                <w:lang w:val="en-US" w:eastAsia="zh-CN" w:bidi="ar"/>
              </w:rPr>
            </w:pPr>
          </w:p>
        </w:tc>
        <w:tc>
          <w:tcPr>
            <w:tcW w:w="1133" w:type="dxa"/>
            <w:shd w:val="clear" w:color="auto" w:fill="auto"/>
            <w:noWrap w:val="0"/>
            <w:vAlign w:val="center"/>
          </w:tcPr>
          <w:p w14:paraId="4EC63080">
            <w:pPr>
              <w:pStyle w:val="2"/>
              <w:spacing w:after="0" w:afterLines="0" w:line="240" w:lineRule="auto"/>
              <w:ind w:left="0" w:leftChars="0" w:firstLine="0" w:firstLineChars="0"/>
              <w:jc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教务处（推进教学数字化）</w:t>
            </w:r>
          </w:p>
        </w:tc>
        <w:tc>
          <w:tcPr>
            <w:tcW w:w="933" w:type="dxa"/>
            <w:shd w:val="clear" w:color="auto" w:fill="auto"/>
            <w:noWrap w:val="0"/>
            <w:vAlign w:val="center"/>
          </w:tcPr>
          <w:p w14:paraId="75B7BFDE">
            <w:pPr>
              <w:pStyle w:val="6"/>
              <w:spacing w:line="240" w:lineRule="auto"/>
              <w:ind w:left="0" w:leftChars="0"/>
              <w:jc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lang w:val="en-US" w:eastAsia="zh-CN" w:bidi="ar"/>
              </w:rPr>
              <w:t>陈志君</w:t>
            </w:r>
          </w:p>
        </w:tc>
        <w:tc>
          <w:tcPr>
            <w:tcW w:w="1017" w:type="dxa"/>
            <w:shd w:val="clear" w:color="auto" w:fill="auto"/>
            <w:noWrap w:val="0"/>
            <w:vAlign w:val="center"/>
          </w:tcPr>
          <w:p w14:paraId="46EBC18D">
            <w:pPr>
              <w:pStyle w:val="6"/>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仿宋_GB2312" w:hAnsi="宋体" w:eastAsia="仿宋_GB2312" w:cs="仿宋_GB2312"/>
                <w:kern w:val="0"/>
                <w:sz w:val="22"/>
                <w:lang w:val="en-US" w:eastAsia="zh-CN" w:bidi="ar"/>
              </w:rPr>
            </w:pPr>
            <w:r>
              <w:rPr>
                <w:rFonts w:hint="eastAsia" w:ascii="仿宋_GB2312" w:hAnsi="宋体" w:eastAsia="仿宋_GB2312" w:cs="仿宋_GB2312"/>
                <w:kern w:val="0"/>
                <w:sz w:val="22"/>
                <w:lang w:val="en-US" w:eastAsia="zh-CN" w:bidi="ar"/>
              </w:rPr>
              <w:t>长久立</w:t>
            </w:r>
          </w:p>
        </w:tc>
      </w:tr>
    </w:tbl>
    <w:p w14:paraId="0F36232F">
      <w:pPr>
        <w:keepNext w:val="0"/>
        <w:keepLines w:val="0"/>
        <w:pageBreakBefore w:val="0"/>
        <w:kinsoku/>
        <w:wordWrap/>
        <w:overflowPunct/>
        <w:topLinePunct w:val="0"/>
        <w:autoSpaceDE/>
        <w:autoSpaceDN/>
        <w:bidi w:val="0"/>
        <w:adjustRightInd/>
        <w:snapToGrid/>
        <w:spacing w:line="230" w:lineRule="exact"/>
      </w:pPr>
    </w:p>
    <w:p w14:paraId="349B7806">
      <w:pPr>
        <w:keepNext w:val="0"/>
        <w:keepLines w:val="0"/>
        <w:pageBreakBefore w:val="0"/>
        <w:kinsoku/>
        <w:wordWrap/>
        <w:overflowPunct/>
        <w:topLinePunct w:val="0"/>
        <w:autoSpaceDE/>
        <w:autoSpaceDN/>
        <w:bidi w:val="0"/>
        <w:adjustRightInd/>
        <w:snapToGrid/>
        <w:spacing w:line="230" w:lineRule="exact"/>
      </w:pPr>
    </w:p>
    <w:p w14:paraId="4E8B1EEB">
      <w:pPr>
        <w:keepNext w:val="0"/>
        <w:keepLines w:val="0"/>
        <w:pageBreakBefore w:val="0"/>
        <w:kinsoku/>
        <w:wordWrap/>
        <w:overflowPunct/>
        <w:topLinePunct w:val="0"/>
        <w:autoSpaceDE/>
        <w:autoSpaceDN/>
        <w:bidi w:val="0"/>
        <w:adjustRightInd/>
        <w:snapToGrid/>
        <w:spacing w:line="230" w:lineRule="exact"/>
      </w:pPr>
    </w:p>
    <w:tbl>
      <w:tblPr>
        <w:tblStyle w:val="4"/>
        <w:tblpPr w:leftFromText="180" w:rightFromText="180" w:vertAnchor="text" w:horzAnchor="page" w:tblpXSpec="center" w:tblpY="505"/>
        <w:tblOverlap w:val="never"/>
        <w:tblW w:w="15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88"/>
        <w:gridCol w:w="1069"/>
        <w:gridCol w:w="4122"/>
        <w:gridCol w:w="4887"/>
        <w:gridCol w:w="1067"/>
        <w:gridCol w:w="1133"/>
        <w:gridCol w:w="933"/>
        <w:gridCol w:w="1017"/>
      </w:tblGrid>
      <w:tr w14:paraId="471B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77" w:hRule="atLeast"/>
          <w:tblHeader/>
          <w:jc w:val="center"/>
        </w:trPr>
        <w:tc>
          <w:tcPr>
            <w:tcW w:w="1088" w:type="dxa"/>
            <w:noWrap w:val="0"/>
            <w:vAlign w:val="center"/>
          </w:tcPr>
          <w:p w14:paraId="425EE506">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分类</w:t>
            </w:r>
          </w:p>
        </w:tc>
        <w:tc>
          <w:tcPr>
            <w:tcW w:w="1069" w:type="dxa"/>
            <w:noWrap w:val="0"/>
            <w:vAlign w:val="center"/>
          </w:tcPr>
          <w:p w14:paraId="114ACBAB">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存在问题</w:t>
            </w:r>
          </w:p>
        </w:tc>
        <w:tc>
          <w:tcPr>
            <w:tcW w:w="4122" w:type="dxa"/>
            <w:noWrap w:val="0"/>
            <w:vAlign w:val="center"/>
          </w:tcPr>
          <w:p w14:paraId="266B5523">
            <w:pPr>
              <w:widowControl/>
              <w:spacing w:line="240" w:lineRule="auto"/>
              <w:ind w:leftChars="0"/>
              <w:jc w:val="center"/>
              <w:textAlignment w:val="center"/>
              <w:rPr>
                <w:rFonts w:hint="default"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具体表现</w:t>
            </w:r>
          </w:p>
        </w:tc>
        <w:tc>
          <w:tcPr>
            <w:tcW w:w="4887" w:type="dxa"/>
            <w:noWrap w:val="0"/>
            <w:vAlign w:val="center"/>
          </w:tcPr>
          <w:p w14:paraId="20547A3C">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整改措施</w:t>
            </w:r>
          </w:p>
        </w:tc>
        <w:tc>
          <w:tcPr>
            <w:tcW w:w="1067" w:type="dxa"/>
            <w:noWrap w:val="0"/>
            <w:vAlign w:val="center"/>
          </w:tcPr>
          <w:p w14:paraId="15027D04">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w:t>
            </w:r>
          </w:p>
          <w:p w14:paraId="0977BB44">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领导</w:t>
            </w:r>
          </w:p>
        </w:tc>
        <w:tc>
          <w:tcPr>
            <w:tcW w:w="1133" w:type="dxa"/>
            <w:noWrap w:val="0"/>
            <w:vAlign w:val="center"/>
          </w:tcPr>
          <w:p w14:paraId="601F3B96">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w:t>
            </w:r>
          </w:p>
          <w:p w14:paraId="3535A2C8">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单位</w:t>
            </w:r>
          </w:p>
        </w:tc>
        <w:tc>
          <w:tcPr>
            <w:tcW w:w="933" w:type="dxa"/>
            <w:noWrap w:val="0"/>
            <w:vAlign w:val="center"/>
          </w:tcPr>
          <w:p w14:paraId="1A02A66E">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责任人</w:t>
            </w:r>
          </w:p>
        </w:tc>
        <w:tc>
          <w:tcPr>
            <w:tcW w:w="1017" w:type="dxa"/>
            <w:noWrap w:val="0"/>
            <w:vAlign w:val="center"/>
          </w:tcPr>
          <w:p w14:paraId="07E93EBC">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完成</w:t>
            </w:r>
          </w:p>
          <w:p w14:paraId="7C1F7AE3">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时限</w:t>
            </w:r>
          </w:p>
        </w:tc>
      </w:tr>
      <w:tr w14:paraId="1BDFC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719" w:hRule="atLeast"/>
          <w:tblHeader/>
          <w:jc w:val="center"/>
        </w:trPr>
        <w:tc>
          <w:tcPr>
            <w:tcW w:w="1088" w:type="dxa"/>
            <w:vMerge w:val="restart"/>
            <w:noWrap w:val="0"/>
            <w:vAlign w:val="center"/>
          </w:tcPr>
          <w:p w14:paraId="0FD20CB7">
            <w:pPr>
              <w:spacing w:line="240" w:lineRule="auto"/>
              <w:ind w:left="0" w:leftChars="0"/>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4.带头干事创业、担当作为方面。</w:t>
            </w:r>
          </w:p>
        </w:tc>
        <w:tc>
          <w:tcPr>
            <w:tcW w:w="1069" w:type="dxa"/>
            <w:vMerge w:val="restart"/>
            <w:noWrap w:val="0"/>
            <w:vAlign w:val="center"/>
          </w:tcPr>
          <w:p w14:paraId="5EC733A6">
            <w:pPr>
              <w:spacing w:line="240" w:lineRule="auto"/>
              <w:ind w:left="0" w:leftChars="0"/>
              <w:jc w:val="left"/>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推动发展不够快速，工作质效有待提高。</w:t>
            </w:r>
          </w:p>
        </w:tc>
        <w:tc>
          <w:tcPr>
            <w:tcW w:w="4122" w:type="dxa"/>
            <w:shd w:val="clear" w:color="auto" w:fill="auto"/>
            <w:noWrap w:val="0"/>
            <w:vAlign w:val="center"/>
          </w:tcPr>
          <w:p w14:paraId="4B3291BD">
            <w:pPr>
              <w:keepNext w:val="0"/>
              <w:keepLines w:val="0"/>
              <w:pageBreakBefore w:val="0"/>
              <w:kinsoku/>
              <w:wordWrap/>
              <w:overflowPunct/>
              <w:topLinePunct w:val="0"/>
              <w:autoSpaceDE/>
              <w:autoSpaceDN/>
              <w:bidi w:val="0"/>
              <w:adjustRightInd/>
              <w:snapToGrid/>
              <w:spacing w:line="240" w:lineRule="exact"/>
              <w:ind w:left="0" w:leftChars="0"/>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争优争先争效意识不够强，“十四五”争创“双高校”的目标，2026年1月份才完成。对教师职教能力培训与测评推进较慢，未能按照原计划完成全覆盖。</w:t>
            </w:r>
          </w:p>
        </w:tc>
        <w:tc>
          <w:tcPr>
            <w:tcW w:w="4887" w:type="dxa"/>
            <w:shd w:val="clear" w:color="auto" w:fill="auto"/>
            <w:noWrap w:val="0"/>
            <w:vAlign w:val="center"/>
          </w:tcPr>
          <w:p w14:paraId="5C16689E">
            <w:pPr>
              <w:keepNext w:val="0"/>
              <w:keepLines w:val="0"/>
              <w:pageBreakBefore w:val="0"/>
              <w:widowControl/>
              <w:tabs>
                <w:tab w:val="left" w:pos="1123"/>
              </w:tabs>
              <w:kinsoku/>
              <w:wordWrap/>
              <w:overflowPunct/>
              <w:topLinePunct w:val="0"/>
              <w:autoSpaceDE/>
              <w:autoSpaceDN/>
              <w:bidi w:val="0"/>
              <w:adjustRightInd/>
              <w:snapToGrid/>
              <w:spacing w:line="240" w:lineRule="exact"/>
              <w:ind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1.充分调研论证，本着“跳起来够得着”的原则，结合实际科学制定 “十五五”事业发展规划及相关指标，提交教代会研究通过后实施。构建适应省“双高”校建设需求的制度保障体系，全力推进省级高水平高职学校和专业建设。</w:t>
            </w:r>
          </w:p>
          <w:p w14:paraId="5F5DB5C6">
            <w:pPr>
              <w:keepNext w:val="0"/>
              <w:keepLines w:val="0"/>
              <w:pageBreakBefore w:val="0"/>
              <w:widowControl/>
              <w:tabs>
                <w:tab w:val="left" w:pos="1123"/>
              </w:tabs>
              <w:kinsoku/>
              <w:wordWrap/>
              <w:overflowPunct/>
              <w:topLinePunct w:val="0"/>
              <w:autoSpaceDE/>
              <w:autoSpaceDN/>
              <w:bidi w:val="0"/>
              <w:adjustRightInd/>
              <w:snapToGrid/>
              <w:spacing w:line="240" w:lineRule="exact"/>
              <w:ind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2.全面摸排未通过教师情况，按原因分类建账，力争于2026年4月完成专业课专任教师职教能力培训与测评全覆盖。推动测评结果与日常教学督导联动，将测评短板纳入督导重点，形成“以评促改、以导促教”机制。</w:t>
            </w:r>
          </w:p>
        </w:tc>
        <w:tc>
          <w:tcPr>
            <w:tcW w:w="1067" w:type="dxa"/>
            <w:vMerge w:val="restart"/>
            <w:shd w:val="clear" w:color="auto" w:fill="auto"/>
            <w:noWrap w:val="0"/>
            <w:vAlign w:val="center"/>
          </w:tcPr>
          <w:p w14:paraId="4E39D099">
            <w:pPr>
              <w:keepNext w:val="0"/>
              <w:keepLines w:val="0"/>
              <w:pageBreakBefore w:val="0"/>
              <w:widowControl/>
              <w:tabs>
                <w:tab w:val="left" w:pos="1123"/>
              </w:tabs>
              <w:kinsoku/>
              <w:wordWrap/>
              <w:overflowPunct/>
              <w:topLinePunct w:val="0"/>
              <w:autoSpaceDE/>
              <w:autoSpaceDN/>
              <w:bidi w:val="0"/>
              <w:adjustRightInd/>
              <w:snapToGrid/>
              <w:spacing w:line="240" w:lineRule="exact"/>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柯金国</w:t>
            </w:r>
          </w:p>
          <w:p w14:paraId="4E079CBE">
            <w:pPr>
              <w:keepNext w:val="0"/>
              <w:keepLines w:val="0"/>
              <w:pageBreakBefore w:val="0"/>
              <w:widowControl/>
              <w:tabs>
                <w:tab w:val="left" w:pos="1123"/>
              </w:tabs>
              <w:kinsoku/>
              <w:wordWrap/>
              <w:overflowPunct/>
              <w:topLinePunct w:val="0"/>
              <w:autoSpaceDE/>
              <w:autoSpaceDN/>
              <w:bidi w:val="0"/>
              <w:adjustRightInd/>
              <w:snapToGrid/>
              <w:spacing w:line="240" w:lineRule="exact"/>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林新钊</w:t>
            </w:r>
          </w:p>
          <w:p w14:paraId="41192B9C">
            <w:pPr>
              <w:keepNext w:val="0"/>
              <w:keepLines w:val="0"/>
              <w:pageBreakBefore w:val="0"/>
              <w:widowControl/>
              <w:tabs>
                <w:tab w:val="left" w:pos="1123"/>
              </w:tabs>
              <w:kinsoku/>
              <w:wordWrap/>
              <w:overflowPunct/>
              <w:topLinePunct w:val="0"/>
              <w:autoSpaceDE/>
              <w:autoSpaceDN/>
              <w:bidi w:val="0"/>
              <w:adjustRightInd/>
              <w:snapToGrid/>
              <w:spacing w:line="240" w:lineRule="exact"/>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陈金毓</w:t>
            </w:r>
          </w:p>
          <w:p w14:paraId="5BCEF01F">
            <w:pPr>
              <w:keepNext w:val="0"/>
              <w:keepLines w:val="0"/>
              <w:pageBreakBefore w:val="0"/>
              <w:widowControl/>
              <w:tabs>
                <w:tab w:val="left" w:pos="1123"/>
              </w:tabs>
              <w:kinsoku/>
              <w:wordWrap/>
              <w:overflowPunct/>
              <w:topLinePunct w:val="0"/>
              <w:autoSpaceDE/>
              <w:autoSpaceDN/>
              <w:bidi w:val="0"/>
              <w:adjustRightInd/>
              <w:snapToGrid/>
              <w:spacing w:line="240" w:lineRule="exact"/>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阮春高</w:t>
            </w:r>
          </w:p>
          <w:p w14:paraId="46900FF2">
            <w:pPr>
              <w:keepNext w:val="0"/>
              <w:keepLines w:val="0"/>
              <w:pageBreakBefore w:val="0"/>
              <w:widowControl/>
              <w:tabs>
                <w:tab w:val="left" w:pos="1123"/>
              </w:tabs>
              <w:kinsoku/>
              <w:wordWrap/>
              <w:overflowPunct/>
              <w:topLinePunct w:val="0"/>
              <w:autoSpaceDE/>
              <w:autoSpaceDN/>
              <w:bidi w:val="0"/>
              <w:adjustRightInd/>
              <w:snapToGrid/>
              <w:spacing w:line="240" w:lineRule="exact"/>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张  凡</w:t>
            </w:r>
          </w:p>
          <w:p w14:paraId="092383B6">
            <w:pPr>
              <w:keepNext w:val="0"/>
              <w:keepLines w:val="0"/>
              <w:pageBreakBefore w:val="0"/>
              <w:widowControl/>
              <w:tabs>
                <w:tab w:val="left" w:pos="1123"/>
              </w:tabs>
              <w:kinsoku/>
              <w:wordWrap/>
              <w:overflowPunct/>
              <w:topLinePunct w:val="0"/>
              <w:autoSpaceDE/>
              <w:autoSpaceDN/>
              <w:bidi w:val="0"/>
              <w:adjustRightInd/>
              <w:snapToGrid/>
              <w:spacing w:line="240" w:lineRule="exact"/>
              <w:ind w:left="0" w:leftChars="0"/>
              <w:jc w:val="center"/>
              <w:textAlignment w:val="center"/>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兰希红</w:t>
            </w:r>
          </w:p>
        </w:tc>
        <w:tc>
          <w:tcPr>
            <w:tcW w:w="1133" w:type="dxa"/>
            <w:shd w:val="clear" w:color="auto" w:fill="auto"/>
            <w:noWrap w:val="0"/>
            <w:vAlign w:val="center"/>
          </w:tcPr>
          <w:p w14:paraId="5B09566F">
            <w:pPr>
              <w:pStyle w:val="2"/>
              <w:keepNext w:val="0"/>
              <w:keepLines w:val="0"/>
              <w:pageBreakBefore w:val="0"/>
              <w:kinsoku/>
              <w:wordWrap/>
              <w:overflowPunct/>
              <w:topLinePunct w:val="0"/>
              <w:autoSpaceDE/>
              <w:autoSpaceDN/>
              <w:bidi w:val="0"/>
              <w:adjustRightInd/>
              <w:snapToGrid/>
              <w:spacing w:after="0" w:afterLines="0" w:line="240" w:lineRule="exact"/>
              <w:ind w:left="0" w:leftChars="0" w:firstLine="0" w:firstLineChars="0"/>
              <w:jc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质量发展处</w:t>
            </w:r>
          </w:p>
        </w:tc>
        <w:tc>
          <w:tcPr>
            <w:tcW w:w="933" w:type="dxa"/>
            <w:shd w:val="clear" w:color="auto" w:fill="auto"/>
            <w:noWrap w:val="0"/>
            <w:vAlign w:val="center"/>
          </w:tcPr>
          <w:p w14:paraId="225A685C">
            <w:pPr>
              <w:pStyle w:val="6"/>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lang w:val="en-US" w:eastAsia="zh-CN" w:bidi="ar"/>
              </w:rPr>
              <w:t>蔡雪敏</w:t>
            </w:r>
          </w:p>
        </w:tc>
        <w:tc>
          <w:tcPr>
            <w:tcW w:w="1017" w:type="dxa"/>
            <w:shd w:val="clear" w:color="auto" w:fill="auto"/>
            <w:noWrap w:val="0"/>
            <w:vAlign w:val="center"/>
          </w:tcPr>
          <w:p w14:paraId="00BC0F01">
            <w:pPr>
              <w:keepNext w:val="0"/>
              <w:keepLines w:val="0"/>
              <w:pageBreakBefore w:val="0"/>
              <w:widowControl/>
              <w:tabs>
                <w:tab w:val="left" w:pos="1123"/>
              </w:tabs>
              <w:kinsoku/>
              <w:wordWrap/>
              <w:overflowPunct/>
              <w:topLinePunct w:val="0"/>
              <w:autoSpaceDE/>
              <w:autoSpaceDN/>
              <w:bidi w:val="0"/>
              <w:adjustRightInd/>
              <w:snapToGrid/>
              <w:spacing w:line="240" w:lineRule="exact"/>
              <w:ind w:left="0" w:leftChars="0"/>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2026.12.31</w:t>
            </w:r>
          </w:p>
        </w:tc>
      </w:tr>
      <w:tr w14:paraId="6F70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073" w:hRule="atLeast"/>
          <w:tblHeader/>
          <w:jc w:val="center"/>
        </w:trPr>
        <w:tc>
          <w:tcPr>
            <w:tcW w:w="1088" w:type="dxa"/>
            <w:vMerge w:val="continue"/>
            <w:noWrap w:val="0"/>
            <w:vAlign w:val="center"/>
          </w:tcPr>
          <w:p w14:paraId="57BF90EE">
            <w:pPr>
              <w:spacing w:line="240" w:lineRule="auto"/>
              <w:ind w:left="0" w:leftChars="0"/>
              <w:jc w:val="center"/>
            </w:pPr>
          </w:p>
        </w:tc>
        <w:tc>
          <w:tcPr>
            <w:tcW w:w="1069" w:type="dxa"/>
            <w:vMerge w:val="continue"/>
            <w:noWrap w:val="0"/>
            <w:vAlign w:val="center"/>
          </w:tcPr>
          <w:p w14:paraId="1C084A49">
            <w:pPr>
              <w:spacing w:line="240" w:lineRule="auto"/>
              <w:ind w:left="0" w:leftChars="0"/>
              <w:jc w:val="center"/>
            </w:pPr>
          </w:p>
        </w:tc>
        <w:tc>
          <w:tcPr>
            <w:tcW w:w="4122" w:type="dxa"/>
            <w:shd w:val="clear" w:color="auto" w:fill="auto"/>
            <w:noWrap w:val="0"/>
            <w:vAlign w:val="center"/>
          </w:tcPr>
          <w:p w14:paraId="4D758C4B">
            <w:pPr>
              <w:keepNext w:val="0"/>
              <w:keepLines w:val="0"/>
              <w:pageBreakBefore w:val="0"/>
              <w:kinsoku/>
              <w:wordWrap/>
              <w:overflowPunct/>
              <w:topLinePunct w:val="0"/>
              <w:autoSpaceDE/>
              <w:autoSpaceDN/>
              <w:bidi w:val="0"/>
              <w:adjustRightInd/>
              <w:snapToGrid/>
              <w:spacing w:line="240" w:lineRule="exact"/>
              <w:ind w:left="0" w:leftChars="0"/>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对年轻干部压担子多、系统培养少，干部队伍专业化水平提升不快，与教育现代化新要求还有差距。</w:t>
            </w:r>
          </w:p>
        </w:tc>
        <w:tc>
          <w:tcPr>
            <w:tcW w:w="4887" w:type="dxa"/>
            <w:shd w:val="clear" w:color="auto" w:fill="auto"/>
            <w:noWrap w:val="0"/>
            <w:vAlign w:val="center"/>
          </w:tcPr>
          <w:p w14:paraId="6CD09E13">
            <w:pPr>
              <w:keepNext w:val="0"/>
              <w:keepLines w:val="0"/>
              <w:pageBreakBefore w:val="0"/>
              <w:kinsoku/>
              <w:wordWrap/>
              <w:overflowPunct/>
              <w:topLinePunct w:val="0"/>
              <w:autoSpaceDE/>
              <w:autoSpaceDN/>
              <w:bidi w:val="0"/>
              <w:adjustRightInd/>
              <w:snapToGrid/>
              <w:spacing w:line="240" w:lineRule="exact"/>
              <w:ind w:left="0" w:leftChars="0"/>
              <w:rPr>
                <w:rFonts w:hint="eastAsia" w:ascii="仿宋_GB2312" w:hAnsi="宋体" w:eastAsia="仿宋_GB2312" w:cs="仿宋_GB2312"/>
                <w:kern w:val="0"/>
                <w:sz w:val="22"/>
                <w:szCs w:val="22"/>
                <w:lang w:val="en-US" w:eastAsia="zh-CN" w:bidi="ar"/>
              </w:rPr>
            </w:pPr>
          </w:p>
          <w:p w14:paraId="26FAF8E6">
            <w:pPr>
              <w:keepNext w:val="0"/>
              <w:keepLines w:val="0"/>
              <w:pageBreakBefore w:val="0"/>
              <w:kinsoku/>
              <w:wordWrap/>
              <w:overflowPunct/>
              <w:topLinePunct w:val="0"/>
              <w:autoSpaceDE/>
              <w:autoSpaceDN/>
              <w:bidi w:val="0"/>
              <w:adjustRightInd/>
              <w:snapToGrid/>
              <w:spacing w:line="240" w:lineRule="exact"/>
              <w:ind w:left="0" w:leftChars="0"/>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1.结合各种培训，围绕教育现代化、教育管理、应急处置等核心内容开展培训，提高年轻干部的综合素质。</w:t>
            </w:r>
          </w:p>
          <w:p w14:paraId="64F65B93">
            <w:pPr>
              <w:keepNext w:val="0"/>
              <w:keepLines w:val="0"/>
              <w:pageBreakBefore w:val="0"/>
              <w:kinsoku/>
              <w:wordWrap/>
              <w:overflowPunct/>
              <w:topLinePunct w:val="0"/>
              <w:autoSpaceDE/>
              <w:autoSpaceDN/>
              <w:bidi w:val="0"/>
              <w:adjustRightInd/>
              <w:snapToGrid/>
              <w:spacing w:line="240" w:lineRule="exact"/>
              <w:ind w:left="0" w:leftChars="0"/>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2.安排年轻干部到重点项目、关键岗位、教学一线中历练，做到在干中学、学中干。</w:t>
            </w:r>
          </w:p>
          <w:p w14:paraId="039D9CD4">
            <w:pPr>
              <w:keepNext w:val="0"/>
              <w:keepLines w:val="0"/>
              <w:pageBreakBefore w:val="0"/>
              <w:kinsoku/>
              <w:wordWrap/>
              <w:overflowPunct/>
              <w:topLinePunct w:val="0"/>
              <w:autoSpaceDE/>
              <w:autoSpaceDN/>
              <w:bidi w:val="0"/>
              <w:adjustRightInd/>
              <w:snapToGrid/>
              <w:spacing w:line="240" w:lineRule="exact"/>
              <w:ind w:left="0" w:leftChars="0"/>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3.进一步加强年轻干部轮岗交流，提升综合素养和全局视野，提高履职能力。</w:t>
            </w:r>
          </w:p>
        </w:tc>
        <w:tc>
          <w:tcPr>
            <w:tcW w:w="1067" w:type="dxa"/>
            <w:vMerge w:val="continue"/>
            <w:shd w:val="clear" w:color="auto" w:fill="auto"/>
            <w:noWrap w:val="0"/>
            <w:vAlign w:val="center"/>
          </w:tcPr>
          <w:p w14:paraId="37238428">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仿宋_GB2312" w:hAnsi="宋体" w:eastAsia="仿宋_GB2312" w:cs="仿宋_GB2312"/>
                <w:kern w:val="0"/>
                <w:sz w:val="22"/>
                <w:szCs w:val="22"/>
                <w:lang w:val="en-US" w:eastAsia="zh-CN" w:bidi="ar"/>
              </w:rPr>
            </w:pPr>
          </w:p>
        </w:tc>
        <w:tc>
          <w:tcPr>
            <w:tcW w:w="1133" w:type="dxa"/>
            <w:shd w:val="clear" w:color="auto" w:fill="auto"/>
            <w:noWrap w:val="0"/>
            <w:vAlign w:val="center"/>
          </w:tcPr>
          <w:p w14:paraId="26515B8C">
            <w:pPr>
              <w:pStyle w:val="2"/>
              <w:keepNext w:val="0"/>
              <w:keepLines w:val="0"/>
              <w:pageBreakBefore w:val="0"/>
              <w:kinsoku/>
              <w:wordWrap/>
              <w:overflowPunct/>
              <w:topLinePunct w:val="0"/>
              <w:autoSpaceDE/>
              <w:autoSpaceDN/>
              <w:bidi w:val="0"/>
              <w:adjustRightInd/>
              <w:snapToGrid/>
              <w:spacing w:after="0" w:afterLines="0" w:line="240" w:lineRule="exact"/>
              <w:ind w:left="0" w:leftChars="0" w:firstLine="0" w:firstLineChars="0"/>
              <w:jc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组织部</w:t>
            </w:r>
          </w:p>
        </w:tc>
        <w:tc>
          <w:tcPr>
            <w:tcW w:w="933" w:type="dxa"/>
            <w:shd w:val="clear" w:color="auto" w:fill="auto"/>
            <w:noWrap w:val="0"/>
            <w:vAlign w:val="center"/>
          </w:tcPr>
          <w:p w14:paraId="5E3CCC41">
            <w:pPr>
              <w:pStyle w:val="6"/>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lang w:val="en-US" w:eastAsia="zh-CN" w:bidi="ar"/>
              </w:rPr>
              <w:t>陈志雄</w:t>
            </w:r>
          </w:p>
        </w:tc>
        <w:tc>
          <w:tcPr>
            <w:tcW w:w="1017" w:type="dxa"/>
            <w:shd w:val="clear" w:color="auto" w:fill="auto"/>
            <w:noWrap w:val="0"/>
            <w:vAlign w:val="center"/>
          </w:tcPr>
          <w:p w14:paraId="63C88666">
            <w:pPr>
              <w:pStyle w:val="6"/>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仿宋_GB2312" w:hAnsi="宋体" w:eastAsia="仿宋_GB2312" w:cs="仿宋_GB2312"/>
                <w:kern w:val="0"/>
                <w:sz w:val="22"/>
                <w:lang w:val="en-US" w:eastAsia="zh-CN" w:bidi="ar"/>
              </w:rPr>
            </w:pPr>
            <w:r>
              <w:rPr>
                <w:rFonts w:hint="eastAsia" w:ascii="仿宋_GB2312" w:hAnsi="宋体" w:eastAsia="仿宋_GB2312" w:cs="仿宋_GB2312"/>
                <w:kern w:val="0"/>
                <w:sz w:val="22"/>
                <w:lang w:val="en-US" w:eastAsia="zh-CN" w:bidi="ar"/>
              </w:rPr>
              <w:t>长久立</w:t>
            </w:r>
          </w:p>
        </w:tc>
      </w:tr>
      <w:tr w14:paraId="6328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309" w:hRule="atLeast"/>
          <w:tblHeader/>
          <w:jc w:val="center"/>
        </w:trPr>
        <w:tc>
          <w:tcPr>
            <w:tcW w:w="1088" w:type="dxa"/>
            <w:vMerge w:val="continue"/>
            <w:noWrap w:val="0"/>
            <w:vAlign w:val="center"/>
          </w:tcPr>
          <w:p w14:paraId="59DC9D6C">
            <w:pPr>
              <w:spacing w:line="240" w:lineRule="auto"/>
              <w:ind w:left="0" w:leftChars="0"/>
              <w:jc w:val="center"/>
              <w:rPr>
                <w:rFonts w:hint="eastAsia" w:ascii="仿宋_GB2312" w:hAnsi="宋体" w:eastAsia="仿宋_GB2312" w:cs="仿宋_GB2312"/>
                <w:kern w:val="0"/>
                <w:sz w:val="22"/>
                <w:szCs w:val="22"/>
                <w:lang w:val="en-US" w:eastAsia="zh-CN" w:bidi="ar"/>
              </w:rPr>
            </w:pPr>
          </w:p>
        </w:tc>
        <w:tc>
          <w:tcPr>
            <w:tcW w:w="1069" w:type="dxa"/>
            <w:vMerge w:val="continue"/>
            <w:noWrap w:val="0"/>
            <w:vAlign w:val="center"/>
          </w:tcPr>
          <w:p w14:paraId="263F09FA">
            <w:pPr>
              <w:spacing w:line="240" w:lineRule="auto"/>
              <w:ind w:left="0" w:leftChars="0"/>
              <w:jc w:val="center"/>
              <w:rPr>
                <w:rFonts w:hint="eastAsia" w:ascii="仿宋_GB2312" w:hAnsi="宋体" w:eastAsia="仿宋_GB2312" w:cs="仿宋_GB2312"/>
                <w:kern w:val="0"/>
                <w:sz w:val="22"/>
                <w:szCs w:val="22"/>
                <w:lang w:val="en-US" w:eastAsia="zh-CN" w:bidi="ar"/>
              </w:rPr>
            </w:pPr>
          </w:p>
        </w:tc>
        <w:tc>
          <w:tcPr>
            <w:tcW w:w="4122" w:type="dxa"/>
            <w:shd w:val="clear" w:color="auto" w:fill="auto"/>
            <w:noWrap w:val="0"/>
            <w:vAlign w:val="center"/>
          </w:tcPr>
          <w:p w14:paraId="2CD7C251">
            <w:pPr>
              <w:keepNext w:val="0"/>
              <w:keepLines w:val="0"/>
              <w:pageBreakBefore w:val="0"/>
              <w:kinsoku/>
              <w:wordWrap/>
              <w:overflowPunct/>
              <w:topLinePunct w:val="0"/>
              <w:autoSpaceDE/>
              <w:autoSpaceDN/>
              <w:bidi w:val="0"/>
              <w:adjustRightInd/>
              <w:snapToGrid/>
              <w:spacing w:line="240" w:lineRule="exact"/>
              <w:ind w:left="0" w:leftChars="0"/>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面对跨部门协作事项，有时满足于“完成任务不出错”，导致工作推进效率不够高、合力不够强。</w:t>
            </w:r>
          </w:p>
        </w:tc>
        <w:tc>
          <w:tcPr>
            <w:tcW w:w="4887" w:type="dxa"/>
            <w:shd w:val="clear" w:color="auto" w:fill="auto"/>
            <w:noWrap w:val="0"/>
            <w:vAlign w:val="center"/>
          </w:tcPr>
          <w:p w14:paraId="284DF0E6">
            <w:pPr>
              <w:keepNext w:val="0"/>
              <w:keepLines w:val="0"/>
              <w:pageBreakBefore w:val="0"/>
              <w:kinsoku/>
              <w:wordWrap/>
              <w:overflowPunct/>
              <w:topLinePunct w:val="0"/>
              <w:autoSpaceDE/>
              <w:autoSpaceDN/>
              <w:bidi w:val="0"/>
              <w:adjustRightInd/>
              <w:snapToGrid/>
              <w:spacing w:line="240" w:lineRule="exact"/>
              <w:ind w:left="0" w:leftChars="0"/>
              <w:rPr>
                <w:rFonts w:hint="eastAsia" w:ascii="仿宋_GB2312" w:hAnsi="宋体" w:eastAsia="仿宋_GB2312" w:cs="仿宋_GB2312"/>
                <w:kern w:val="0"/>
                <w:sz w:val="22"/>
                <w:szCs w:val="22"/>
                <w:lang w:val="en-US" w:eastAsia="zh-CN" w:bidi="ar"/>
              </w:rPr>
            </w:pPr>
          </w:p>
          <w:p w14:paraId="3D6DB2AF">
            <w:pPr>
              <w:keepNext w:val="0"/>
              <w:keepLines w:val="0"/>
              <w:pageBreakBefore w:val="0"/>
              <w:kinsoku/>
              <w:wordWrap/>
              <w:overflowPunct/>
              <w:topLinePunct w:val="0"/>
              <w:autoSpaceDE/>
              <w:autoSpaceDN/>
              <w:bidi w:val="0"/>
              <w:adjustRightInd/>
              <w:snapToGrid/>
              <w:spacing w:line="240" w:lineRule="exact"/>
              <w:ind w:left="0" w:leftChars="0"/>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强化协同配合意识，主动担当作为，坚决破除 “完成任务不出错”的消极心态。加强沟通对接与统筹协调，明确责任分工、细化工作举措，形成工作合力。</w:t>
            </w:r>
          </w:p>
          <w:p w14:paraId="6E726469">
            <w:pPr>
              <w:keepNext w:val="0"/>
              <w:keepLines w:val="0"/>
              <w:pageBreakBefore w:val="0"/>
              <w:kinsoku/>
              <w:wordWrap/>
              <w:overflowPunct/>
              <w:topLinePunct w:val="0"/>
              <w:autoSpaceDE/>
              <w:autoSpaceDN/>
              <w:bidi w:val="0"/>
              <w:adjustRightInd/>
              <w:snapToGrid/>
              <w:spacing w:line="240" w:lineRule="exact"/>
              <w:ind w:left="0" w:leftChars="0"/>
              <w:rPr>
                <w:rFonts w:hint="eastAsia" w:ascii="仿宋_GB2312" w:hAnsi="宋体" w:eastAsia="仿宋_GB2312" w:cs="仿宋_GB2312"/>
                <w:kern w:val="0"/>
                <w:sz w:val="22"/>
                <w:szCs w:val="22"/>
                <w:lang w:val="en-US" w:eastAsia="zh-CN" w:bidi="ar"/>
              </w:rPr>
            </w:pPr>
          </w:p>
        </w:tc>
        <w:tc>
          <w:tcPr>
            <w:tcW w:w="1067" w:type="dxa"/>
            <w:vMerge w:val="continue"/>
            <w:shd w:val="clear" w:color="auto" w:fill="auto"/>
            <w:noWrap w:val="0"/>
            <w:vAlign w:val="center"/>
          </w:tcPr>
          <w:p w14:paraId="174BEAB4">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仿宋_GB2312" w:hAnsi="宋体" w:eastAsia="仿宋_GB2312" w:cs="仿宋_GB2312"/>
                <w:kern w:val="0"/>
                <w:sz w:val="22"/>
                <w:szCs w:val="22"/>
                <w:lang w:val="en-US" w:eastAsia="zh-CN" w:bidi="ar"/>
              </w:rPr>
            </w:pPr>
          </w:p>
        </w:tc>
        <w:tc>
          <w:tcPr>
            <w:tcW w:w="1133" w:type="dxa"/>
            <w:shd w:val="clear" w:color="auto" w:fill="auto"/>
            <w:noWrap w:val="0"/>
            <w:vAlign w:val="center"/>
          </w:tcPr>
          <w:p w14:paraId="4381292C">
            <w:pPr>
              <w:pStyle w:val="2"/>
              <w:keepNext w:val="0"/>
              <w:keepLines w:val="0"/>
              <w:pageBreakBefore w:val="0"/>
              <w:kinsoku/>
              <w:wordWrap/>
              <w:overflowPunct/>
              <w:topLinePunct w:val="0"/>
              <w:autoSpaceDE/>
              <w:autoSpaceDN/>
              <w:bidi w:val="0"/>
              <w:adjustRightInd/>
              <w:snapToGrid/>
              <w:spacing w:after="0" w:afterLines="0" w:line="240" w:lineRule="exact"/>
              <w:ind w:left="0" w:leftChars="0" w:firstLine="0" w:firstLineChars="0"/>
              <w:jc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党政办</w:t>
            </w:r>
          </w:p>
        </w:tc>
        <w:tc>
          <w:tcPr>
            <w:tcW w:w="933" w:type="dxa"/>
            <w:shd w:val="clear" w:color="auto" w:fill="auto"/>
            <w:noWrap w:val="0"/>
            <w:vAlign w:val="center"/>
          </w:tcPr>
          <w:p w14:paraId="18261B02">
            <w:pPr>
              <w:pStyle w:val="6"/>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lang w:val="en-US" w:eastAsia="zh-CN" w:bidi="ar"/>
              </w:rPr>
              <w:t>郭丽花</w:t>
            </w:r>
          </w:p>
        </w:tc>
        <w:tc>
          <w:tcPr>
            <w:tcW w:w="1017" w:type="dxa"/>
            <w:shd w:val="clear" w:color="auto" w:fill="auto"/>
            <w:noWrap w:val="0"/>
            <w:vAlign w:val="center"/>
          </w:tcPr>
          <w:p w14:paraId="79B4E1E9">
            <w:pPr>
              <w:pStyle w:val="6"/>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仿宋_GB2312" w:hAnsi="宋体" w:eastAsia="仿宋_GB2312" w:cs="仿宋_GB2312"/>
                <w:kern w:val="0"/>
                <w:sz w:val="22"/>
                <w:lang w:val="en-US" w:eastAsia="zh-CN" w:bidi="ar"/>
              </w:rPr>
            </w:pPr>
            <w:r>
              <w:rPr>
                <w:rFonts w:hint="eastAsia" w:ascii="仿宋_GB2312" w:hAnsi="宋体" w:eastAsia="仿宋_GB2312" w:cs="仿宋_GB2312"/>
                <w:kern w:val="0"/>
                <w:sz w:val="22"/>
                <w:lang w:val="en-US" w:eastAsia="zh-CN" w:bidi="ar"/>
              </w:rPr>
              <w:t>长久立</w:t>
            </w:r>
          </w:p>
        </w:tc>
      </w:tr>
    </w:tbl>
    <w:p w14:paraId="0E2AC521">
      <w:pPr>
        <w:keepNext w:val="0"/>
        <w:keepLines w:val="0"/>
        <w:pageBreakBefore w:val="0"/>
        <w:kinsoku/>
        <w:wordWrap/>
        <w:overflowPunct/>
        <w:topLinePunct w:val="0"/>
        <w:autoSpaceDE/>
        <w:autoSpaceDN/>
        <w:bidi w:val="0"/>
        <w:adjustRightInd/>
        <w:snapToGrid/>
        <w:spacing w:line="230" w:lineRule="exact"/>
      </w:pPr>
    </w:p>
    <w:p w14:paraId="11D6AC82">
      <w:pPr>
        <w:keepNext w:val="0"/>
        <w:keepLines w:val="0"/>
        <w:pageBreakBefore w:val="0"/>
        <w:kinsoku/>
        <w:wordWrap/>
        <w:overflowPunct/>
        <w:topLinePunct w:val="0"/>
        <w:autoSpaceDE/>
        <w:autoSpaceDN/>
        <w:bidi w:val="0"/>
        <w:adjustRightInd/>
        <w:snapToGrid/>
        <w:spacing w:line="230" w:lineRule="exact"/>
      </w:pPr>
    </w:p>
    <w:p w14:paraId="146CC986">
      <w:pPr>
        <w:keepNext w:val="0"/>
        <w:keepLines w:val="0"/>
        <w:pageBreakBefore w:val="0"/>
        <w:kinsoku/>
        <w:wordWrap/>
        <w:overflowPunct/>
        <w:topLinePunct w:val="0"/>
        <w:autoSpaceDE/>
        <w:autoSpaceDN/>
        <w:bidi w:val="0"/>
        <w:adjustRightInd/>
        <w:snapToGrid/>
        <w:spacing w:line="230" w:lineRule="exact"/>
      </w:pPr>
    </w:p>
    <w:tbl>
      <w:tblPr>
        <w:tblStyle w:val="4"/>
        <w:tblpPr w:leftFromText="180" w:rightFromText="180" w:vertAnchor="text" w:horzAnchor="page" w:tblpXSpec="center" w:tblpY="505"/>
        <w:tblOverlap w:val="never"/>
        <w:tblW w:w="15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88"/>
        <w:gridCol w:w="1069"/>
        <w:gridCol w:w="4122"/>
        <w:gridCol w:w="4887"/>
        <w:gridCol w:w="1067"/>
        <w:gridCol w:w="1133"/>
        <w:gridCol w:w="933"/>
        <w:gridCol w:w="1017"/>
      </w:tblGrid>
      <w:tr w14:paraId="0DDB3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77" w:hRule="atLeast"/>
          <w:tblHeader/>
          <w:jc w:val="center"/>
        </w:trPr>
        <w:tc>
          <w:tcPr>
            <w:tcW w:w="1088" w:type="dxa"/>
            <w:noWrap w:val="0"/>
            <w:vAlign w:val="center"/>
          </w:tcPr>
          <w:p w14:paraId="4C5F2BFC">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分类</w:t>
            </w:r>
          </w:p>
        </w:tc>
        <w:tc>
          <w:tcPr>
            <w:tcW w:w="1069" w:type="dxa"/>
            <w:noWrap w:val="0"/>
            <w:vAlign w:val="center"/>
          </w:tcPr>
          <w:p w14:paraId="0F5CA375">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存在问题</w:t>
            </w:r>
          </w:p>
        </w:tc>
        <w:tc>
          <w:tcPr>
            <w:tcW w:w="4122" w:type="dxa"/>
            <w:noWrap w:val="0"/>
            <w:vAlign w:val="center"/>
          </w:tcPr>
          <w:p w14:paraId="4F03366C">
            <w:pPr>
              <w:widowControl/>
              <w:spacing w:line="240" w:lineRule="auto"/>
              <w:ind w:leftChars="0"/>
              <w:jc w:val="center"/>
              <w:textAlignment w:val="center"/>
              <w:rPr>
                <w:rFonts w:hint="default"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具体表现</w:t>
            </w:r>
          </w:p>
        </w:tc>
        <w:tc>
          <w:tcPr>
            <w:tcW w:w="4887" w:type="dxa"/>
            <w:noWrap w:val="0"/>
            <w:vAlign w:val="center"/>
          </w:tcPr>
          <w:p w14:paraId="3444E168">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整改措施</w:t>
            </w:r>
          </w:p>
        </w:tc>
        <w:tc>
          <w:tcPr>
            <w:tcW w:w="1067" w:type="dxa"/>
            <w:noWrap w:val="0"/>
            <w:vAlign w:val="center"/>
          </w:tcPr>
          <w:p w14:paraId="7FEF1373">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w:t>
            </w:r>
          </w:p>
          <w:p w14:paraId="745F0674">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领导</w:t>
            </w:r>
          </w:p>
        </w:tc>
        <w:tc>
          <w:tcPr>
            <w:tcW w:w="1133" w:type="dxa"/>
            <w:noWrap w:val="0"/>
            <w:vAlign w:val="center"/>
          </w:tcPr>
          <w:p w14:paraId="5190EBBB">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w:t>
            </w:r>
          </w:p>
          <w:p w14:paraId="7B62C6AB">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单位</w:t>
            </w:r>
          </w:p>
        </w:tc>
        <w:tc>
          <w:tcPr>
            <w:tcW w:w="933" w:type="dxa"/>
            <w:noWrap w:val="0"/>
            <w:vAlign w:val="center"/>
          </w:tcPr>
          <w:p w14:paraId="707C2A02">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责任人</w:t>
            </w:r>
          </w:p>
        </w:tc>
        <w:tc>
          <w:tcPr>
            <w:tcW w:w="1017" w:type="dxa"/>
            <w:noWrap w:val="0"/>
            <w:vAlign w:val="center"/>
          </w:tcPr>
          <w:p w14:paraId="4E9AB587">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完成</w:t>
            </w:r>
          </w:p>
          <w:p w14:paraId="0BA45514">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时限</w:t>
            </w:r>
          </w:p>
        </w:tc>
      </w:tr>
      <w:tr w14:paraId="6B2F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950" w:hRule="atLeast"/>
          <w:tblHeader/>
          <w:jc w:val="center"/>
        </w:trPr>
        <w:tc>
          <w:tcPr>
            <w:tcW w:w="1088" w:type="dxa"/>
            <w:vMerge w:val="restart"/>
            <w:noWrap w:val="0"/>
            <w:vAlign w:val="center"/>
          </w:tcPr>
          <w:p w14:paraId="3538B19E">
            <w:pPr>
              <w:spacing w:line="240" w:lineRule="auto"/>
              <w:ind w:left="0" w:leftChars="0"/>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5.带头坚决扛起管党治党责任方面。</w:t>
            </w:r>
          </w:p>
        </w:tc>
        <w:tc>
          <w:tcPr>
            <w:tcW w:w="1069" w:type="dxa"/>
            <w:vMerge w:val="restart"/>
            <w:noWrap w:val="0"/>
            <w:vAlign w:val="center"/>
          </w:tcPr>
          <w:p w14:paraId="494B1C85">
            <w:pPr>
              <w:spacing w:line="240" w:lineRule="auto"/>
              <w:ind w:left="0" w:leftChars="0"/>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管党治党主体责任落实不够。</w:t>
            </w:r>
          </w:p>
        </w:tc>
        <w:tc>
          <w:tcPr>
            <w:tcW w:w="4122" w:type="dxa"/>
            <w:shd w:val="clear" w:color="auto" w:fill="auto"/>
            <w:noWrap w:val="0"/>
            <w:vAlign w:val="center"/>
          </w:tcPr>
          <w:p w14:paraId="6875BD4D">
            <w:pPr>
              <w:widowControl/>
              <w:tabs>
                <w:tab w:val="left" w:pos="1123"/>
              </w:tabs>
              <w:spacing w:line="240" w:lineRule="auto"/>
              <w:ind w:left="0" w:leftChars="0"/>
              <w:jc w:val="left"/>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在开展全面从严治党主体责任检查时，院领导未带队开展检查，而是由各相关责任部门领导带队，且检查发现的问题不够深，多为“学习不到位、党课次数不达标”等。</w:t>
            </w:r>
          </w:p>
        </w:tc>
        <w:tc>
          <w:tcPr>
            <w:tcW w:w="4887" w:type="dxa"/>
            <w:shd w:val="clear" w:color="auto" w:fill="auto"/>
            <w:noWrap w:val="0"/>
            <w:vAlign w:val="center"/>
          </w:tcPr>
          <w:p w14:paraId="7F9C52D8">
            <w:pPr>
              <w:widowControl/>
              <w:tabs>
                <w:tab w:val="left" w:pos="1123"/>
              </w:tabs>
              <w:spacing w:line="240" w:lineRule="auto"/>
              <w:ind w:left="0"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严格落实全面从严治党主体责任，规范督查检查机制，坚持院领导带队开展检查。细化检查标准，聚焦责任落实、制度执行等关键环节，强化结果运用与整改闭环，推动全面从严治党向纵深发展。</w:t>
            </w:r>
          </w:p>
        </w:tc>
        <w:tc>
          <w:tcPr>
            <w:tcW w:w="1067" w:type="dxa"/>
            <w:vMerge w:val="restart"/>
            <w:shd w:val="clear" w:color="auto" w:fill="auto"/>
            <w:noWrap w:val="0"/>
            <w:vAlign w:val="center"/>
          </w:tcPr>
          <w:p w14:paraId="025743BC">
            <w:pPr>
              <w:widowControl/>
              <w:tabs>
                <w:tab w:val="left" w:pos="1123"/>
              </w:tabs>
              <w:spacing w:line="240" w:lineRule="auto"/>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柯金国</w:t>
            </w:r>
          </w:p>
          <w:p w14:paraId="09F4E780">
            <w:pPr>
              <w:widowControl/>
              <w:tabs>
                <w:tab w:val="left" w:pos="1123"/>
              </w:tabs>
              <w:spacing w:line="240" w:lineRule="auto"/>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林新钊</w:t>
            </w:r>
          </w:p>
          <w:p w14:paraId="76D0DF44">
            <w:pPr>
              <w:widowControl/>
              <w:tabs>
                <w:tab w:val="left" w:pos="1123"/>
              </w:tabs>
              <w:spacing w:line="240" w:lineRule="auto"/>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陈金毓</w:t>
            </w:r>
          </w:p>
          <w:p w14:paraId="4BCF41DB">
            <w:pPr>
              <w:widowControl/>
              <w:tabs>
                <w:tab w:val="left" w:pos="1123"/>
              </w:tabs>
              <w:spacing w:line="240" w:lineRule="auto"/>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阮春高</w:t>
            </w:r>
          </w:p>
          <w:p w14:paraId="2BF69713">
            <w:pPr>
              <w:widowControl/>
              <w:tabs>
                <w:tab w:val="left" w:pos="1123"/>
              </w:tabs>
              <w:spacing w:line="240" w:lineRule="auto"/>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张  凡</w:t>
            </w:r>
          </w:p>
          <w:p w14:paraId="23F104EC">
            <w:pPr>
              <w:widowControl/>
              <w:tabs>
                <w:tab w:val="left" w:pos="1123"/>
              </w:tabs>
              <w:spacing w:line="240" w:lineRule="auto"/>
              <w:ind w:left="0" w:leftChars="0"/>
              <w:jc w:val="center"/>
              <w:textAlignment w:val="center"/>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兰希红</w:t>
            </w:r>
          </w:p>
        </w:tc>
        <w:tc>
          <w:tcPr>
            <w:tcW w:w="1133" w:type="dxa"/>
            <w:shd w:val="clear" w:color="auto" w:fill="auto"/>
            <w:noWrap w:val="0"/>
            <w:vAlign w:val="center"/>
          </w:tcPr>
          <w:p w14:paraId="4227B174">
            <w:pPr>
              <w:pStyle w:val="2"/>
              <w:spacing w:after="0" w:afterLines="0" w:line="240" w:lineRule="auto"/>
              <w:ind w:left="0" w:leftChars="0" w:firstLine="0" w:firstLineChars="0"/>
              <w:jc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党政办</w:t>
            </w:r>
          </w:p>
        </w:tc>
        <w:tc>
          <w:tcPr>
            <w:tcW w:w="933" w:type="dxa"/>
            <w:shd w:val="clear" w:color="auto" w:fill="auto"/>
            <w:noWrap w:val="0"/>
            <w:vAlign w:val="center"/>
          </w:tcPr>
          <w:p w14:paraId="22D65681">
            <w:pPr>
              <w:pStyle w:val="6"/>
              <w:spacing w:line="240" w:lineRule="auto"/>
              <w:ind w:left="0" w:leftChars="0"/>
              <w:jc w:val="center"/>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lang w:val="en-US" w:eastAsia="zh-CN" w:bidi="ar"/>
              </w:rPr>
              <w:t>郭丽花</w:t>
            </w:r>
          </w:p>
        </w:tc>
        <w:tc>
          <w:tcPr>
            <w:tcW w:w="1017" w:type="dxa"/>
            <w:shd w:val="clear" w:color="auto" w:fill="auto"/>
            <w:noWrap w:val="0"/>
            <w:vAlign w:val="center"/>
          </w:tcPr>
          <w:p w14:paraId="7CEB959C">
            <w:pPr>
              <w:spacing w:line="240" w:lineRule="auto"/>
              <w:ind w:left="0" w:leftChars="0"/>
              <w:jc w:val="center"/>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长久立</w:t>
            </w:r>
          </w:p>
        </w:tc>
      </w:tr>
      <w:tr w14:paraId="27B8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158" w:hRule="atLeast"/>
          <w:tblHeader/>
          <w:jc w:val="center"/>
        </w:trPr>
        <w:tc>
          <w:tcPr>
            <w:tcW w:w="1088" w:type="dxa"/>
            <w:vMerge w:val="continue"/>
            <w:noWrap w:val="0"/>
            <w:vAlign w:val="center"/>
          </w:tcPr>
          <w:p w14:paraId="4C9DEE67">
            <w:pPr>
              <w:keepNext w:val="0"/>
              <w:keepLines w:val="0"/>
              <w:pageBreakBefore w:val="0"/>
              <w:kinsoku/>
              <w:wordWrap/>
              <w:overflowPunct/>
              <w:topLinePunct w:val="0"/>
              <w:autoSpaceDE/>
              <w:autoSpaceDN/>
              <w:bidi w:val="0"/>
              <w:adjustRightInd/>
              <w:snapToGrid/>
              <w:spacing w:line="270" w:lineRule="exact"/>
              <w:ind w:left="0" w:leftChars="0"/>
              <w:jc w:val="center"/>
            </w:pPr>
          </w:p>
        </w:tc>
        <w:tc>
          <w:tcPr>
            <w:tcW w:w="1069" w:type="dxa"/>
            <w:vMerge w:val="continue"/>
            <w:noWrap w:val="0"/>
            <w:vAlign w:val="center"/>
          </w:tcPr>
          <w:p w14:paraId="1592FF18">
            <w:pPr>
              <w:keepNext w:val="0"/>
              <w:keepLines w:val="0"/>
              <w:pageBreakBefore w:val="0"/>
              <w:kinsoku/>
              <w:wordWrap/>
              <w:overflowPunct/>
              <w:topLinePunct w:val="0"/>
              <w:autoSpaceDE/>
              <w:autoSpaceDN/>
              <w:bidi w:val="0"/>
              <w:adjustRightInd/>
              <w:snapToGrid/>
              <w:spacing w:line="270" w:lineRule="exact"/>
              <w:ind w:left="0" w:leftChars="0"/>
              <w:jc w:val="center"/>
            </w:pPr>
          </w:p>
        </w:tc>
        <w:tc>
          <w:tcPr>
            <w:tcW w:w="4122" w:type="dxa"/>
            <w:shd w:val="clear" w:color="auto" w:fill="auto"/>
            <w:noWrap w:val="0"/>
            <w:vAlign w:val="center"/>
          </w:tcPr>
          <w:p w14:paraId="3F9932E7">
            <w:pPr>
              <w:widowControl/>
              <w:tabs>
                <w:tab w:val="left" w:pos="1123"/>
              </w:tabs>
              <w:spacing w:line="240" w:lineRule="auto"/>
              <w:ind w:left="0"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在推进党建与业务融合发展上，系统性谋划不足，党建与业务工作融合发展的载体挖掘不多，党建引领作用发挥不够充分。对基层党组织建设重视不足、指导不够，党建工作中存在的问题研究不深，基层党组织政治功能发挥不够充分。</w:t>
            </w:r>
          </w:p>
        </w:tc>
        <w:tc>
          <w:tcPr>
            <w:tcW w:w="4887" w:type="dxa"/>
            <w:shd w:val="clear" w:color="auto" w:fill="auto"/>
            <w:noWrap w:val="0"/>
            <w:vAlign w:val="center"/>
          </w:tcPr>
          <w:p w14:paraId="392599C8">
            <w:pPr>
              <w:widowControl/>
              <w:tabs>
                <w:tab w:val="left" w:pos="1123"/>
              </w:tabs>
              <w:spacing w:line="240" w:lineRule="auto"/>
              <w:ind w:leftChars="0"/>
              <w:textAlignment w:val="center"/>
              <w:rPr>
                <w:rFonts w:hint="eastAsia" w:ascii="仿宋_GB2312" w:hAnsi="宋体" w:eastAsia="仿宋_GB2312" w:cs="仿宋_GB2312"/>
                <w:kern w:val="0"/>
                <w:sz w:val="22"/>
                <w:szCs w:val="22"/>
                <w:lang w:val="en-US" w:eastAsia="zh-CN" w:bidi="ar"/>
              </w:rPr>
            </w:pPr>
          </w:p>
          <w:p w14:paraId="0A44AAB5">
            <w:pPr>
              <w:widowControl/>
              <w:tabs>
                <w:tab w:val="left" w:pos="1123"/>
              </w:tabs>
              <w:spacing w:line="240" w:lineRule="auto"/>
              <w:ind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针对党建与业务融合不足、基层党建薄弱问题，重点整改：</w:t>
            </w:r>
          </w:p>
          <w:p w14:paraId="069DA99A">
            <w:pPr>
              <w:widowControl/>
              <w:numPr>
                <w:ilvl w:val="0"/>
                <w:numId w:val="0"/>
              </w:numPr>
              <w:tabs>
                <w:tab w:val="left" w:pos="1123"/>
              </w:tabs>
              <w:spacing w:line="240" w:lineRule="auto"/>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1.系统谋划融合，制定“党建+业务”实施方案，围绕高水平专业群建设、人才培养等中心工作设“党员攻坚项目”“党建联建基地”等载体，推动党建嵌入教学科研全流程；</w:t>
            </w:r>
          </w:p>
          <w:p w14:paraId="3F628F4B">
            <w:pPr>
              <w:widowControl/>
              <w:tabs>
                <w:tab w:val="left" w:pos="1123"/>
              </w:tabs>
              <w:spacing w:line="240" w:lineRule="auto"/>
              <w:ind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2.强化基层党建，建立党委成员联系支部制度，定期调研破解难题，规范“三会一课”，开展政治能力培训，提升支部政治功能，以高质量党建引领高质量发展。</w:t>
            </w:r>
          </w:p>
          <w:p w14:paraId="596A8321">
            <w:pPr>
              <w:widowControl/>
              <w:tabs>
                <w:tab w:val="left" w:pos="1123"/>
              </w:tabs>
              <w:spacing w:line="240" w:lineRule="auto"/>
              <w:ind w:left="0" w:leftChars="0"/>
              <w:textAlignment w:val="center"/>
              <w:rPr>
                <w:rFonts w:hint="eastAsia" w:ascii="仿宋_GB2312" w:hAnsi="宋体" w:eastAsia="仿宋_GB2312" w:cs="仿宋_GB2312"/>
                <w:kern w:val="0"/>
                <w:sz w:val="22"/>
                <w:szCs w:val="22"/>
                <w:lang w:val="en-US" w:eastAsia="zh-CN" w:bidi="ar"/>
              </w:rPr>
            </w:pPr>
          </w:p>
        </w:tc>
        <w:tc>
          <w:tcPr>
            <w:tcW w:w="1067" w:type="dxa"/>
            <w:vMerge w:val="continue"/>
            <w:shd w:val="clear" w:color="auto" w:fill="auto"/>
            <w:noWrap w:val="0"/>
            <w:vAlign w:val="center"/>
          </w:tcPr>
          <w:p w14:paraId="20DFDB87">
            <w:pPr>
              <w:widowControl/>
              <w:tabs>
                <w:tab w:val="left" w:pos="1123"/>
              </w:tabs>
              <w:spacing w:line="240" w:lineRule="auto"/>
              <w:ind w:left="0" w:leftChars="0"/>
              <w:textAlignment w:val="center"/>
              <w:rPr>
                <w:rFonts w:hint="eastAsia" w:ascii="仿宋_GB2312" w:hAnsi="宋体" w:eastAsia="仿宋_GB2312" w:cs="仿宋_GB2312"/>
                <w:kern w:val="0"/>
                <w:sz w:val="22"/>
                <w:szCs w:val="22"/>
                <w:lang w:val="en-US" w:eastAsia="zh-CN" w:bidi="ar"/>
              </w:rPr>
            </w:pPr>
          </w:p>
        </w:tc>
        <w:tc>
          <w:tcPr>
            <w:tcW w:w="1133" w:type="dxa"/>
            <w:shd w:val="clear" w:color="auto" w:fill="auto"/>
            <w:noWrap w:val="0"/>
            <w:vAlign w:val="center"/>
          </w:tcPr>
          <w:p w14:paraId="3B817042">
            <w:pPr>
              <w:widowControl/>
              <w:tabs>
                <w:tab w:val="left" w:pos="1123"/>
              </w:tabs>
              <w:spacing w:line="240" w:lineRule="auto"/>
              <w:ind w:left="0"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组织部</w:t>
            </w:r>
          </w:p>
        </w:tc>
        <w:tc>
          <w:tcPr>
            <w:tcW w:w="933" w:type="dxa"/>
            <w:shd w:val="clear" w:color="auto" w:fill="auto"/>
            <w:noWrap w:val="0"/>
            <w:vAlign w:val="center"/>
          </w:tcPr>
          <w:p w14:paraId="1A9298D1">
            <w:pPr>
              <w:widowControl/>
              <w:tabs>
                <w:tab w:val="left" w:pos="1123"/>
              </w:tabs>
              <w:spacing w:line="240" w:lineRule="auto"/>
              <w:ind w:left="0" w:leftChars="0" w:firstLine="220" w:firstLineChars="10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陈志雄</w:t>
            </w:r>
          </w:p>
        </w:tc>
        <w:tc>
          <w:tcPr>
            <w:tcW w:w="1017" w:type="dxa"/>
            <w:shd w:val="clear" w:color="auto" w:fill="auto"/>
            <w:noWrap w:val="0"/>
            <w:vAlign w:val="center"/>
          </w:tcPr>
          <w:p w14:paraId="2641D7A3">
            <w:pPr>
              <w:widowControl/>
              <w:tabs>
                <w:tab w:val="left" w:pos="1123"/>
              </w:tabs>
              <w:spacing w:line="240" w:lineRule="auto"/>
              <w:ind w:firstLine="220" w:firstLineChars="10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长久立</w:t>
            </w:r>
          </w:p>
        </w:tc>
      </w:tr>
    </w:tbl>
    <w:p w14:paraId="05211A09">
      <w:pPr>
        <w:keepNext w:val="0"/>
        <w:keepLines w:val="0"/>
        <w:pageBreakBefore w:val="0"/>
        <w:kinsoku/>
        <w:wordWrap/>
        <w:overflowPunct/>
        <w:topLinePunct w:val="0"/>
        <w:autoSpaceDE/>
        <w:autoSpaceDN/>
        <w:bidi w:val="0"/>
        <w:adjustRightInd/>
        <w:snapToGrid/>
        <w:spacing w:line="230" w:lineRule="exact"/>
      </w:pPr>
    </w:p>
    <w:p w14:paraId="5F252BF6">
      <w:pPr>
        <w:keepNext w:val="0"/>
        <w:keepLines w:val="0"/>
        <w:pageBreakBefore w:val="0"/>
        <w:kinsoku/>
        <w:wordWrap/>
        <w:overflowPunct/>
        <w:topLinePunct w:val="0"/>
        <w:autoSpaceDE/>
        <w:autoSpaceDN/>
        <w:bidi w:val="0"/>
        <w:adjustRightInd/>
        <w:snapToGrid/>
        <w:spacing w:line="230" w:lineRule="exact"/>
      </w:pPr>
    </w:p>
    <w:p w14:paraId="411A1880">
      <w:pPr>
        <w:pStyle w:val="2"/>
      </w:pPr>
    </w:p>
    <w:tbl>
      <w:tblPr>
        <w:tblStyle w:val="4"/>
        <w:tblpPr w:leftFromText="180" w:rightFromText="180" w:vertAnchor="text" w:horzAnchor="page" w:tblpXSpec="center" w:tblpY="505"/>
        <w:tblOverlap w:val="never"/>
        <w:tblW w:w="15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88"/>
        <w:gridCol w:w="1069"/>
        <w:gridCol w:w="4122"/>
        <w:gridCol w:w="4887"/>
        <w:gridCol w:w="1067"/>
        <w:gridCol w:w="1133"/>
        <w:gridCol w:w="933"/>
        <w:gridCol w:w="1017"/>
      </w:tblGrid>
      <w:tr w14:paraId="2E1A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77" w:hRule="atLeast"/>
          <w:tblHeader/>
          <w:jc w:val="center"/>
        </w:trPr>
        <w:tc>
          <w:tcPr>
            <w:tcW w:w="1088" w:type="dxa"/>
            <w:noWrap w:val="0"/>
            <w:vAlign w:val="center"/>
          </w:tcPr>
          <w:p w14:paraId="281E4C2B">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分类</w:t>
            </w:r>
          </w:p>
        </w:tc>
        <w:tc>
          <w:tcPr>
            <w:tcW w:w="1069" w:type="dxa"/>
            <w:noWrap w:val="0"/>
            <w:vAlign w:val="center"/>
          </w:tcPr>
          <w:p w14:paraId="14B594F5">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存在问题</w:t>
            </w:r>
          </w:p>
        </w:tc>
        <w:tc>
          <w:tcPr>
            <w:tcW w:w="4122" w:type="dxa"/>
            <w:noWrap w:val="0"/>
            <w:vAlign w:val="center"/>
          </w:tcPr>
          <w:p w14:paraId="469E502C">
            <w:pPr>
              <w:widowControl/>
              <w:spacing w:line="240" w:lineRule="auto"/>
              <w:ind w:leftChars="0"/>
              <w:jc w:val="center"/>
              <w:textAlignment w:val="center"/>
              <w:rPr>
                <w:rFonts w:hint="default"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具体表现</w:t>
            </w:r>
          </w:p>
        </w:tc>
        <w:tc>
          <w:tcPr>
            <w:tcW w:w="4887" w:type="dxa"/>
            <w:noWrap w:val="0"/>
            <w:vAlign w:val="center"/>
          </w:tcPr>
          <w:p w14:paraId="15F7DDAF">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整改措施</w:t>
            </w:r>
          </w:p>
        </w:tc>
        <w:tc>
          <w:tcPr>
            <w:tcW w:w="1067" w:type="dxa"/>
            <w:noWrap w:val="0"/>
            <w:vAlign w:val="center"/>
          </w:tcPr>
          <w:p w14:paraId="30F500DA">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w:t>
            </w:r>
          </w:p>
          <w:p w14:paraId="7A9DDA92">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领导</w:t>
            </w:r>
          </w:p>
        </w:tc>
        <w:tc>
          <w:tcPr>
            <w:tcW w:w="1133" w:type="dxa"/>
            <w:noWrap w:val="0"/>
            <w:vAlign w:val="center"/>
          </w:tcPr>
          <w:p w14:paraId="41C93AF2">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w:t>
            </w:r>
          </w:p>
          <w:p w14:paraId="199EF0FB">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单位</w:t>
            </w:r>
          </w:p>
        </w:tc>
        <w:tc>
          <w:tcPr>
            <w:tcW w:w="933" w:type="dxa"/>
            <w:noWrap w:val="0"/>
            <w:vAlign w:val="center"/>
          </w:tcPr>
          <w:p w14:paraId="23B8AA6A">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责任人</w:t>
            </w:r>
          </w:p>
        </w:tc>
        <w:tc>
          <w:tcPr>
            <w:tcW w:w="1017" w:type="dxa"/>
            <w:noWrap w:val="0"/>
            <w:vAlign w:val="center"/>
          </w:tcPr>
          <w:p w14:paraId="0B6EC675">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完成</w:t>
            </w:r>
          </w:p>
          <w:p w14:paraId="4019C3C5">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时限</w:t>
            </w:r>
          </w:p>
        </w:tc>
      </w:tr>
      <w:tr w14:paraId="73B5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468" w:hRule="atLeast"/>
          <w:tblHeader/>
          <w:jc w:val="center"/>
        </w:trPr>
        <w:tc>
          <w:tcPr>
            <w:tcW w:w="1088" w:type="dxa"/>
            <w:vMerge w:val="restart"/>
            <w:noWrap w:val="0"/>
            <w:vAlign w:val="center"/>
          </w:tcPr>
          <w:p w14:paraId="6F529877">
            <w:pPr>
              <w:spacing w:line="240" w:lineRule="auto"/>
              <w:ind w:left="0" w:leftChars="0"/>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5.带头坚决扛起管党治党责任方面。</w:t>
            </w:r>
          </w:p>
        </w:tc>
        <w:tc>
          <w:tcPr>
            <w:tcW w:w="1069" w:type="dxa"/>
            <w:vMerge w:val="restart"/>
            <w:noWrap w:val="0"/>
            <w:vAlign w:val="center"/>
          </w:tcPr>
          <w:p w14:paraId="5EEFD1F0">
            <w:pPr>
              <w:spacing w:line="240" w:lineRule="auto"/>
              <w:ind w:left="0" w:leftChars="0"/>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干部教育管理监督不够严格。</w:t>
            </w:r>
          </w:p>
        </w:tc>
        <w:tc>
          <w:tcPr>
            <w:tcW w:w="4122" w:type="dxa"/>
            <w:shd w:val="clear" w:color="auto" w:fill="auto"/>
            <w:noWrap w:val="0"/>
            <w:vAlign w:val="center"/>
          </w:tcPr>
          <w:p w14:paraId="6CC72BE6">
            <w:pPr>
              <w:spacing w:line="240" w:lineRule="auto"/>
              <w:ind w:left="0" w:leftChars="0"/>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对分管领域党员干部的日常教育管理不够经常，对干部思想政治教育，形式较为单一，多以开会传达、观看警示教育片为主，针对性和实效性还不够，未能真正触及干部思想灵魂，未能形成有效的震慑作用。</w:t>
            </w:r>
          </w:p>
        </w:tc>
        <w:tc>
          <w:tcPr>
            <w:tcW w:w="4887" w:type="dxa"/>
            <w:shd w:val="clear" w:color="auto" w:fill="auto"/>
            <w:noWrap w:val="0"/>
            <w:vAlign w:val="center"/>
          </w:tcPr>
          <w:p w14:paraId="54DE2C97">
            <w:pPr>
              <w:widowControl/>
              <w:tabs>
                <w:tab w:val="left" w:pos="1123"/>
              </w:tabs>
              <w:spacing w:line="240" w:lineRule="auto"/>
              <w:ind w:leftChars="0"/>
              <w:textAlignment w:val="center"/>
              <w:rPr>
                <w:rFonts w:hint="eastAsia" w:ascii="仿宋_GB2312" w:hAnsi="宋体" w:eastAsia="仿宋_GB2312" w:cs="仿宋_GB2312"/>
                <w:kern w:val="0"/>
                <w:sz w:val="22"/>
                <w:szCs w:val="22"/>
                <w:lang w:val="en-US" w:eastAsia="zh-CN" w:bidi="ar"/>
              </w:rPr>
            </w:pPr>
          </w:p>
          <w:p w14:paraId="0F643381">
            <w:pPr>
              <w:widowControl/>
              <w:tabs>
                <w:tab w:val="left" w:pos="1123"/>
              </w:tabs>
              <w:spacing w:line="240" w:lineRule="auto"/>
              <w:ind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针对分管领域党员干部教育管理松散、形式单一问题，重点整改：</w:t>
            </w:r>
          </w:p>
          <w:p w14:paraId="2B846522">
            <w:pPr>
              <w:widowControl/>
              <w:numPr>
                <w:ilvl w:val="0"/>
                <w:numId w:val="0"/>
              </w:numPr>
              <w:tabs>
                <w:tab w:val="left" w:pos="1123"/>
              </w:tabs>
              <w:spacing w:line="240" w:lineRule="auto"/>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1.常态化管理，建立“日常谈心+动态研判”机制，定期掌握干部思想动态；</w:t>
            </w:r>
          </w:p>
          <w:p w14:paraId="71258DB0">
            <w:pPr>
              <w:widowControl/>
              <w:tabs>
                <w:tab w:val="left" w:pos="1123"/>
              </w:tabs>
              <w:spacing w:line="240" w:lineRule="auto"/>
              <w:ind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2.创新形式增实效，结合职教特点推案例研讨、情景模拟、实践教学，替代单一开会观影；3.强化警示触灵魂，用“身边案”开展“以案四说”，剖析根源促反思，将教育效果纳入干部考核，推动真学真改。</w:t>
            </w:r>
          </w:p>
          <w:p w14:paraId="08F7218E">
            <w:pPr>
              <w:widowControl/>
              <w:tabs>
                <w:tab w:val="left" w:pos="1123"/>
              </w:tabs>
              <w:spacing w:line="240" w:lineRule="auto"/>
              <w:ind w:left="0" w:leftChars="0"/>
              <w:textAlignment w:val="center"/>
              <w:rPr>
                <w:rFonts w:hint="eastAsia" w:ascii="仿宋_GB2312" w:hAnsi="宋体" w:eastAsia="仿宋_GB2312" w:cs="仿宋_GB2312"/>
                <w:kern w:val="0"/>
                <w:sz w:val="22"/>
                <w:szCs w:val="22"/>
                <w:lang w:val="en-US" w:eastAsia="zh-CN" w:bidi="ar"/>
              </w:rPr>
            </w:pPr>
          </w:p>
        </w:tc>
        <w:tc>
          <w:tcPr>
            <w:tcW w:w="1067" w:type="dxa"/>
            <w:vMerge w:val="restart"/>
            <w:shd w:val="clear" w:color="auto" w:fill="auto"/>
            <w:noWrap w:val="0"/>
            <w:vAlign w:val="center"/>
          </w:tcPr>
          <w:p w14:paraId="62FCB9CF">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柯金国</w:t>
            </w:r>
          </w:p>
          <w:p w14:paraId="550E31AA">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林新钊</w:t>
            </w:r>
          </w:p>
          <w:p w14:paraId="0A9701FF">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陈金毓</w:t>
            </w:r>
          </w:p>
          <w:p w14:paraId="34456F7E">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阮春高</w:t>
            </w:r>
          </w:p>
          <w:p w14:paraId="3D263630">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4"/>
                <w:szCs w:val="24"/>
                <w:lang w:val="en-US" w:eastAsia="zh-CN" w:bidi="ar"/>
              </w:rPr>
              <w:t>张  凡</w:t>
            </w:r>
          </w:p>
          <w:p w14:paraId="10FBC28D">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4"/>
                <w:szCs w:val="24"/>
                <w:lang w:val="en-US" w:eastAsia="zh-CN" w:bidi="ar"/>
              </w:rPr>
              <w:t>兰希红</w:t>
            </w:r>
          </w:p>
        </w:tc>
        <w:tc>
          <w:tcPr>
            <w:tcW w:w="1133" w:type="dxa"/>
            <w:shd w:val="clear" w:color="auto" w:fill="auto"/>
            <w:noWrap w:val="0"/>
            <w:vAlign w:val="center"/>
          </w:tcPr>
          <w:p w14:paraId="704C84D5">
            <w:pPr>
              <w:widowControl/>
              <w:tabs>
                <w:tab w:val="left" w:pos="1123"/>
              </w:tabs>
              <w:spacing w:line="240" w:lineRule="auto"/>
              <w:ind w:left="0"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组织部</w:t>
            </w:r>
          </w:p>
        </w:tc>
        <w:tc>
          <w:tcPr>
            <w:tcW w:w="933" w:type="dxa"/>
            <w:shd w:val="clear" w:color="auto" w:fill="auto"/>
            <w:noWrap w:val="0"/>
            <w:vAlign w:val="center"/>
          </w:tcPr>
          <w:p w14:paraId="62D72A5A">
            <w:pPr>
              <w:widowControl/>
              <w:tabs>
                <w:tab w:val="left" w:pos="1123"/>
              </w:tabs>
              <w:spacing w:line="240" w:lineRule="auto"/>
              <w:jc w:val="center"/>
              <w:textAlignment w:val="center"/>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陈志雄</w:t>
            </w:r>
          </w:p>
        </w:tc>
        <w:tc>
          <w:tcPr>
            <w:tcW w:w="1017" w:type="dxa"/>
            <w:shd w:val="clear" w:color="auto" w:fill="auto"/>
            <w:noWrap w:val="0"/>
            <w:vAlign w:val="center"/>
          </w:tcPr>
          <w:p w14:paraId="3B2437BB">
            <w:pPr>
              <w:widowControl/>
              <w:tabs>
                <w:tab w:val="left" w:pos="1123"/>
              </w:tabs>
              <w:spacing w:line="240" w:lineRule="auto"/>
              <w:ind w:left="0"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长久立</w:t>
            </w:r>
          </w:p>
        </w:tc>
      </w:tr>
      <w:tr w14:paraId="51C5A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500" w:hRule="atLeast"/>
          <w:tblHeader/>
          <w:jc w:val="center"/>
        </w:trPr>
        <w:tc>
          <w:tcPr>
            <w:tcW w:w="1088" w:type="dxa"/>
            <w:vMerge w:val="continue"/>
            <w:noWrap w:val="0"/>
            <w:vAlign w:val="center"/>
          </w:tcPr>
          <w:p w14:paraId="0DE31D49">
            <w:pPr>
              <w:spacing w:line="240" w:lineRule="auto"/>
              <w:ind w:left="0" w:leftChars="0"/>
              <w:jc w:val="center"/>
            </w:pPr>
          </w:p>
        </w:tc>
        <w:tc>
          <w:tcPr>
            <w:tcW w:w="1069" w:type="dxa"/>
            <w:vMerge w:val="continue"/>
            <w:noWrap w:val="0"/>
            <w:vAlign w:val="center"/>
          </w:tcPr>
          <w:p w14:paraId="40BAA744">
            <w:pPr>
              <w:spacing w:line="240" w:lineRule="auto"/>
              <w:ind w:left="0" w:leftChars="0"/>
              <w:jc w:val="center"/>
            </w:pPr>
          </w:p>
        </w:tc>
        <w:tc>
          <w:tcPr>
            <w:tcW w:w="4122" w:type="dxa"/>
            <w:shd w:val="clear" w:color="auto" w:fill="auto"/>
            <w:noWrap w:val="0"/>
            <w:vAlign w:val="center"/>
          </w:tcPr>
          <w:p w14:paraId="011E73BF">
            <w:pPr>
              <w:spacing w:line="240" w:lineRule="auto"/>
              <w:ind w:left="0" w:leftChars="0"/>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在监督上，对干部身上出现的苗头性、倾向性问题，未能及时提醒，出现同类违规违纪问题反复发生，</w:t>
            </w:r>
          </w:p>
        </w:tc>
        <w:tc>
          <w:tcPr>
            <w:tcW w:w="4887" w:type="dxa"/>
            <w:shd w:val="clear" w:color="auto" w:fill="auto"/>
            <w:noWrap w:val="0"/>
            <w:vAlign w:val="center"/>
          </w:tcPr>
          <w:p w14:paraId="75B770B2">
            <w:pPr>
              <w:widowControl/>
              <w:tabs>
                <w:tab w:val="left" w:pos="1123"/>
              </w:tabs>
              <w:spacing w:line="240" w:lineRule="auto"/>
              <w:ind w:leftChars="0"/>
              <w:textAlignment w:val="center"/>
              <w:rPr>
                <w:rFonts w:hint="eastAsia" w:ascii="仿宋_GB2312" w:hAnsi="宋体" w:eastAsia="仿宋_GB2312" w:cs="仿宋_GB2312"/>
                <w:kern w:val="0"/>
                <w:sz w:val="22"/>
                <w:szCs w:val="22"/>
                <w:lang w:val="en-US" w:eastAsia="zh-CN" w:bidi="ar"/>
              </w:rPr>
            </w:pPr>
          </w:p>
          <w:p w14:paraId="47515B23">
            <w:pPr>
              <w:widowControl/>
              <w:tabs>
                <w:tab w:val="left" w:pos="1123"/>
              </w:tabs>
              <w:spacing w:line="240" w:lineRule="auto"/>
              <w:ind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1.加强廉洁警示教育，采取案例通报、观看警示教育片、参观廉政教育基地等方式，有效结合“三会一课”等形式，强化警示震慑。</w:t>
            </w:r>
          </w:p>
          <w:p w14:paraId="429BE681">
            <w:pPr>
              <w:widowControl/>
              <w:tabs>
                <w:tab w:val="left" w:pos="1123"/>
              </w:tabs>
              <w:spacing w:line="240" w:lineRule="auto"/>
              <w:ind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2.梳理学院近年来查处的违规经商办企业典型案例，采取适当方式在全院范围内通报，并组织开展警示教育。</w:t>
            </w:r>
          </w:p>
          <w:p w14:paraId="165F0E5D">
            <w:pPr>
              <w:widowControl/>
              <w:tabs>
                <w:tab w:val="left" w:pos="1123"/>
              </w:tabs>
              <w:spacing w:line="240" w:lineRule="auto"/>
              <w:ind w:left="0"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3.加强“第一种形态”的精准运用，对苗头性、倾向性问题早发现、早提醒、早化解，把问题解决在萌芽状态。</w:t>
            </w:r>
          </w:p>
        </w:tc>
        <w:tc>
          <w:tcPr>
            <w:tcW w:w="1067" w:type="dxa"/>
            <w:vMerge w:val="continue"/>
            <w:shd w:val="clear" w:color="auto" w:fill="auto"/>
            <w:noWrap w:val="0"/>
            <w:vAlign w:val="center"/>
          </w:tcPr>
          <w:p w14:paraId="4F62E97F">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仿宋_GB2312" w:hAnsi="宋体" w:eastAsia="仿宋_GB2312" w:cs="仿宋_GB2312"/>
                <w:kern w:val="0"/>
                <w:sz w:val="22"/>
                <w:szCs w:val="22"/>
                <w:lang w:val="en-US" w:eastAsia="zh-CN" w:bidi="ar"/>
              </w:rPr>
            </w:pPr>
          </w:p>
        </w:tc>
        <w:tc>
          <w:tcPr>
            <w:tcW w:w="1133" w:type="dxa"/>
            <w:shd w:val="clear" w:color="auto" w:fill="auto"/>
            <w:noWrap w:val="0"/>
            <w:vAlign w:val="center"/>
          </w:tcPr>
          <w:p w14:paraId="6F09DEA9">
            <w:pPr>
              <w:widowControl/>
              <w:spacing w:line="240" w:lineRule="auto"/>
              <w:ind w:left="0"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纪委办</w:t>
            </w:r>
          </w:p>
        </w:tc>
        <w:tc>
          <w:tcPr>
            <w:tcW w:w="933" w:type="dxa"/>
            <w:shd w:val="clear" w:color="auto" w:fill="auto"/>
            <w:noWrap w:val="0"/>
            <w:vAlign w:val="center"/>
          </w:tcPr>
          <w:p w14:paraId="1A0CAC4A">
            <w:pPr>
              <w:pStyle w:val="6"/>
              <w:spacing w:line="240" w:lineRule="auto"/>
              <w:ind w:left="0" w:leftChars="0"/>
              <w:jc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lang w:val="en-US" w:eastAsia="zh-CN" w:bidi="ar"/>
              </w:rPr>
              <w:t>蔡云宏</w:t>
            </w:r>
          </w:p>
        </w:tc>
        <w:tc>
          <w:tcPr>
            <w:tcW w:w="1017" w:type="dxa"/>
            <w:shd w:val="clear" w:color="auto" w:fill="auto"/>
            <w:noWrap w:val="0"/>
            <w:vAlign w:val="center"/>
          </w:tcPr>
          <w:p w14:paraId="256C5A84">
            <w:pPr>
              <w:spacing w:line="240" w:lineRule="auto"/>
              <w:ind w:left="0" w:leftChars="0"/>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今年年底并长久立</w:t>
            </w:r>
          </w:p>
        </w:tc>
      </w:tr>
    </w:tbl>
    <w:p w14:paraId="5CB223F4">
      <w:pPr>
        <w:keepNext w:val="0"/>
        <w:keepLines w:val="0"/>
        <w:pageBreakBefore w:val="0"/>
        <w:kinsoku/>
        <w:wordWrap/>
        <w:overflowPunct/>
        <w:topLinePunct w:val="0"/>
        <w:autoSpaceDE/>
        <w:autoSpaceDN/>
        <w:bidi w:val="0"/>
        <w:adjustRightInd/>
        <w:snapToGrid/>
        <w:spacing w:line="230" w:lineRule="exact"/>
      </w:pPr>
    </w:p>
    <w:p w14:paraId="4FD4F6F9">
      <w:pPr>
        <w:keepNext w:val="0"/>
        <w:keepLines w:val="0"/>
        <w:pageBreakBefore w:val="0"/>
        <w:kinsoku/>
        <w:wordWrap/>
        <w:overflowPunct/>
        <w:topLinePunct w:val="0"/>
        <w:autoSpaceDE/>
        <w:autoSpaceDN/>
        <w:bidi w:val="0"/>
        <w:adjustRightInd/>
        <w:snapToGrid/>
        <w:spacing w:line="230" w:lineRule="exact"/>
      </w:pPr>
    </w:p>
    <w:p w14:paraId="5238F11E">
      <w:pPr>
        <w:keepNext w:val="0"/>
        <w:keepLines w:val="0"/>
        <w:pageBreakBefore w:val="0"/>
        <w:kinsoku/>
        <w:wordWrap/>
        <w:overflowPunct/>
        <w:topLinePunct w:val="0"/>
        <w:autoSpaceDE/>
        <w:autoSpaceDN/>
        <w:bidi w:val="0"/>
        <w:adjustRightInd/>
        <w:snapToGrid/>
        <w:spacing w:line="230" w:lineRule="exact"/>
      </w:pPr>
    </w:p>
    <w:tbl>
      <w:tblPr>
        <w:tblStyle w:val="4"/>
        <w:tblpPr w:leftFromText="180" w:rightFromText="180" w:vertAnchor="text" w:horzAnchor="page" w:tblpXSpec="center" w:tblpY="505"/>
        <w:tblOverlap w:val="never"/>
        <w:tblW w:w="15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88"/>
        <w:gridCol w:w="1069"/>
        <w:gridCol w:w="4122"/>
        <w:gridCol w:w="4887"/>
        <w:gridCol w:w="1067"/>
        <w:gridCol w:w="1133"/>
        <w:gridCol w:w="933"/>
        <w:gridCol w:w="1017"/>
      </w:tblGrid>
      <w:tr w14:paraId="5600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77" w:hRule="atLeast"/>
          <w:tblHeader/>
          <w:jc w:val="center"/>
        </w:trPr>
        <w:tc>
          <w:tcPr>
            <w:tcW w:w="1088" w:type="dxa"/>
            <w:noWrap w:val="0"/>
            <w:vAlign w:val="center"/>
          </w:tcPr>
          <w:p w14:paraId="68F765BD">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分类</w:t>
            </w:r>
          </w:p>
        </w:tc>
        <w:tc>
          <w:tcPr>
            <w:tcW w:w="1069" w:type="dxa"/>
            <w:noWrap w:val="0"/>
            <w:vAlign w:val="center"/>
          </w:tcPr>
          <w:p w14:paraId="05228A0E">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存在问题</w:t>
            </w:r>
          </w:p>
        </w:tc>
        <w:tc>
          <w:tcPr>
            <w:tcW w:w="4122" w:type="dxa"/>
            <w:noWrap w:val="0"/>
            <w:vAlign w:val="center"/>
          </w:tcPr>
          <w:p w14:paraId="0CD9F8AE">
            <w:pPr>
              <w:widowControl/>
              <w:spacing w:line="240" w:lineRule="auto"/>
              <w:ind w:leftChars="0"/>
              <w:jc w:val="center"/>
              <w:textAlignment w:val="center"/>
              <w:rPr>
                <w:rFonts w:hint="default"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具体表现</w:t>
            </w:r>
          </w:p>
        </w:tc>
        <w:tc>
          <w:tcPr>
            <w:tcW w:w="4887" w:type="dxa"/>
            <w:noWrap w:val="0"/>
            <w:vAlign w:val="center"/>
          </w:tcPr>
          <w:p w14:paraId="7AE413D1">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整改措施</w:t>
            </w:r>
          </w:p>
        </w:tc>
        <w:tc>
          <w:tcPr>
            <w:tcW w:w="1067" w:type="dxa"/>
            <w:noWrap w:val="0"/>
            <w:vAlign w:val="center"/>
          </w:tcPr>
          <w:p w14:paraId="6A1E4B0F">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w:t>
            </w:r>
          </w:p>
          <w:p w14:paraId="6EE57FA8">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领导</w:t>
            </w:r>
          </w:p>
        </w:tc>
        <w:tc>
          <w:tcPr>
            <w:tcW w:w="1133" w:type="dxa"/>
            <w:noWrap w:val="0"/>
            <w:vAlign w:val="center"/>
          </w:tcPr>
          <w:p w14:paraId="147EBEAE">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w:t>
            </w:r>
          </w:p>
          <w:p w14:paraId="5C9CAE04">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单位</w:t>
            </w:r>
          </w:p>
        </w:tc>
        <w:tc>
          <w:tcPr>
            <w:tcW w:w="933" w:type="dxa"/>
            <w:noWrap w:val="0"/>
            <w:vAlign w:val="center"/>
          </w:tcPr>
          <w:p w14:paraId="58DE781F">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责任人</w:t>
            </w:r>
          </w:p>
        </w:tc>
        <w:tc>
          <w:tcPr>
            <w:tcW w:w="1017" w:type="dxa"/>
            <w:noWrap w:val="0"/>
            <w:vAlign w:val="center"/>
          </w:tcPr>
          <w:p w14:paraId="23DE910A">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完成</w:t>
            </w:r>
          </w:p>
          <w:p w14:paraId="13CC92CB">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时限</w:t>
            </w:r>
          </w:p>
        </w:tc>
      </w:tr>
      <w:tr w14:paraId="78A9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8" w:hRule="atLeast"/>
          <w:tblHeader/>
          <w:jc w:val="center"/>
        </w:trPr>
        <w:tc>
          <w:tcPr>
            <w:tcW w:w="1088" w:type="dxa"/>
            <w:vMerge w:val="restart"/>
            <w:noWrap w:val="0"/>
            <w:vAlign w:val="center"/>
          </w:tcPr>
          <w:p w14:paraId="0247768A">
            <w:pPr>
              <w:spacing w:line="240" w:lineRule="auto"/>
              <w:ind w:left="0" w:leftChars="0"/>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5.带头坚决扛起管党治党责任方面。</w:t>
            </w:r>
          </w:p>
        </w:tc>
        <w:tc>
          <w:tcPr>
            <w:tcW w:w="1069" w:type="dxa"/>
            <w:vMerge w:val="restart"/>
            <w:noWrap w:val="0"/>
            <w:vAlign w:val="center"/>
          </w:tcPr>
          <w:p w14:paraId="00D7EC2D">
            <w:pPr>
              <w:spacing w:line="240" w:lineRule="auto"/>
              <w:ind w:left="0" w:leftChars="0"/>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干部教育管理监督不够严格。</w:t>
            </w:r>
          </w:p>
        </w:tc>
        <w:tc>
          <w:tcPr>
            <w:tcW w:w="4122" w:type="dxa"/>
            <w:shd w:val="clear" w:color="auto" w:fill="auto"/>
            <w:noWrap w:val="0"/>
            <w:vAlign w:val="center"/>
          </w:tcPr>
          <w:p w14:paraId="3290E3D1">
            <w:pPr>
              <w:spacing w:line="240" w:lineRule="auto"/>
              <w:ind w:left="0" w:leftChars="0"/>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在查处了一批违规经商办企业问题后，仍有教师违规注册企业或个体工商户。</w:t>
            </w:r>
          </w:p>
        </w:tc>
        <w:tc>
          <w:tcPr>
            <w:tcW w:w="4887" w:type="dxa"/>
            <w:shd w:val="clear" w:color="auto" w:fill="auto"/>
            <w:noWrap w:val="0"/>
            <w:vAlign w:val="center"/>
          </w:tcPr>
          <w:p w14:paraId="215FF466">
            <w:pPr>
              <w:spacing w:line="240" w:lineRule="auto"/>
              <w:ind w:leftChars="0"/>
              <w:rPr>
                <w:rFonts w:hint="eastAsia" w:ascii="仿宋_GB2312" w:hAnsi="宋体" w:eastAsia="仿宋_GB2312" w:cs="仿宋_GB2312"/>
                <w:kern w:val="0"/>
                <w:sz w:val="22"/>
                <w:szCs w:val="22"/>
                <w:lang w:val="en-US" w:eastAsia="zh-CN" w:bidi="ar"/>
              </w:rPr>
            </w:pPr>
          </w:p>
          <w:p w14:paraId="635A5E62">
            <w:pPr>
              <w:spacing w:line="240" w:lineRule="auto"/>
              <w:ind w:leftChars="0"/>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1.开展全教职工经商办企业情况专项排查，联合相关部门核实质证，建立问题台账销号管理；</w:t>
            </w:r>
          </w:p>
          <w:p w14:paraId="729E84FD">
            <w:pPr>
              <w:spacing w:line="240" w:lineRule="auto"/>
              <w:ind w:leftChars="0"/>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2.强化政策宣传教育，组织教职工学习违规经商办企业相关规定，明确红线要求；</w:t>
            </w:r>
          </w:p>
          <w:p w14:paraId="3E5C6285">
            <w:pPr>
              <w:widowControl/>
              <w:tabs>
                <w:tab w:val="left" w:pos="1123"/>
              </w:tabs>
              <w:spacing w:line="240" w:lineRule="auto"/>
              <w:ind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3.压实二级院系主体责任，要求院系常态化提醒监督，对违规行为及时上报、严肃处理，形成长效管控。</w:t>
            </w:r>
          </w:p>
          <w:p w14:paraId="332A1511">
            <w:pPr>
              <w:widowControl/>
              <w:tabs>
                <w:tab w:val="left" w:pos="1123"/>
              </w:tabs>
              <w:spacing w:line="240" w:lineRule="auto"/>
              <w:ind w:left="0" w:leftChars="0"/>
              <w:textAlignment w:val="center"/>
              <w:rPr>
                <w:rFonts w:hint="eastAsia" w:ascii="仿宋_GB2312" w:hAnsi="宋体" w:eastAsia="仿宋_GB2312" w:cs="仿宋_GB2312"/>
                <w:kern w:val="0"/>
                <w:sz w:val="22"/>
                <w:szCs w:val="22"/>
                <w:lang w:val="en-US" w:eastAsia="zh-CN" w:bidi="ar"/>
              </w:rPr>
            </w:pPr>
          </w:p>
        </w:tc>
        <w:tc>
          <w:tcPr>
            <w:tcW w:w="1067" w:type="dxa"/>
            <w:vMerge w:val="restart"/>
            <w:shd w:val="clear" w:color="auto" w:fill="auto"/>
            <w:noWrap w:val="0"/>
            <w:vAlign w:val="center"/>
          </w:tcPr>
          <w:p w14:paraId="684C332D">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柯金国</w:t>
            </w:r>
          </w:p>
          <w:p w14:paraId="6F56A8F2">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林新钊</w:t>
            </w:r>
          </w:p>
          <w:p w14:paraId="188BCF47">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陈金毓</w:t>
            </w:r>
          </w:p>
          <w:p w14:paraId="15F512A0">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阮春高</w:t>
            </w:r>
          </w:p>
          <w:p w14:paraId="3506B58E">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4"/>
                <w:szCs w:val="24"/>
                <w:lang w:val="en-US" w:eastAsia="zh-CN" w:bidi="ar"/>
              </w:rPr>
              <w:t>张  凡</w:t>
            </w:r>
          </w:p>
          <w:p w14:paraId="433BDC31">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4"/>
                <w:szCs w:val="24"/>
                <w:lang w:val="en-US" w:eastAsia="zh-CN" w:bidi="ar"/>
              </w:rPr>
              <w:t>兰希红</w:t>
            </w:r>
          </w:p>
        </w:tc>
        <w:tc>
          <w:tcPr>
            <w:tcW w:w="1133" w:type="dxa"/>
            <w:shd w:val="clear" w:color="auto" w:fill="auto"/>
            <w:noWrap w:val="0"/>
            <w:vAlign w:val="center"/>
          </w:tcPr>
          <w:p w14:paraId="6E1DDED7">
            <w:pPr>
              <w:widowControl/>
              <w:spacing w:line="240" w:lineRule="auto"/>
              <w:ind w:left="0"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人事处</w:t>
            </w:r>
          </w:p>
        </w:tc>
        <w:tc>
          <w:tcPr>
            <w:tcW w:w="933" w:type="dxa"/>
            <w:shd w:val="clear" w:color="auto" w:fill="auto"/>
            <w:noWrap w:val="0"/>
            <w:vAlign w:val="center"/>
          </w:tcPr>
          <w:p w14:paraId="69F59FAB">
            <w:pPr>
              <w:pStyle w:val="6"/>
              <w:spacing w:line="240" w:lineRule="auto"/>
              <w:ind w:left="0" w:leftChars="0"/>
              <w:jc w:val="center"/>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lang w:val="en-US" w:eastAsia="zh-CN" w:bidi="ar"/>
              </w:rPr>
              <w:t>陈群霞</w:t>
            </w:r>
          </w:p>
        </w:tc>
        <w:tc>
          <w:tcPr>
            <w:tcW w:w="1017" w:type="dxa"/>
            <w:shd w:val="clear" w:color="auto" w:fill="auto"/>
            <w:noWrap w:val="0"/>
            <w:vAlign w:val="center"/>
          </w:tcPr>
          <w:p w14:paraId="22C31413">
            <w:pPr>
              <w:widowControl/>
              <w:spacing w:line="240" w:lineRule="auto"/>
              <w:ind w:left="0"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长久立</w:t>
            </w:r>
          </w:p>
        </w:tc>
      </w:tr>
      <w:tr w14:paraId="04F3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145" w:hRule="atLeast"/>
          <w:tblHeader/>
          <w:jc w:val="center"/>
        </w:trPr>
        <w:tc>
          <w:tcPr>
            <w:tcW w:w="1088" w:type="dxa"/>
            <w:vMerge w:val="continue"/>
            <w:noWrap w:val="0"/>
            <w:vAlign w:val="center"/>
          </w:tcPr>
          <w:p w14:paraId="0C00B6CB">
            <w:pPr>
              <w:spacing w:line="240" w:lineRule="auto"/>
              <w:ind w:left="0" w:leftChars="0"/>
              <w:jc w:val="center"/>
            </w:pPr>
          </w:p>
        </w:tc>
        <w:tc>
          <w:tcPr>
            <w:tcW w:w="1069" w:type="dxa"/>
            <w:vMerge w:val="continue"/>
            <w:noWrap w:val="0"/>
            <w:vAlign w:val="center"/>
          </w:tcPr>
          <w:p w14:paraId="177FD3DC">
            <w:pPr>
              <w:spacing w:line="240" w:lineRule="auto"/>
              <w:ind w:left="0" w:leftChars="0"/>
              <w:jc w:val="center"/>
            </w:pPr>
          </w:p>
        </w:tc>
        <w:tc>
          <w:tcPr>
            <w:tcW w:w="4122" w:type="dxa"/>
            <w:shd w:val="clear" w:color="auto" w:fill="auto"/>
            <w:noWrap w:val="0"/>
            <w:vAlign w:val="center"/>
          </w:tcPr>
          <w:p w14:paraId="039F04FF">
            <w:pPr>
              <w:spacing w:line="240" w:lineRule="auto"/>
              <w:ind w:leftChars="0"/>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在管理上，领导干部带头勤俭节约、反对铺张浪费还有不足，在用水用电、办公打印等方面，存在一定程度的铺张浪费。</w:t>
            </w:r>
          </w:p>
          <w:p w14:paraId="63C1AA0C">
            <w:pPr>
              <w:spacing w:line="240" w:lineRule="auto"/>
              <w:ind w:left="0" w:leftChars="0"/>
              <w:rPr>
                <w:rFonts w:hint="eastAsia" w:ascii="仿宋_GB2312" w:hAnsi="宋体" w:eastAsia="仿宋_GB2312" w:cs="仿宋_GB2312"/>
                <w:kern w:val="0"/>
                <w:sz w:val="22"/>
                <w:szCs w:val="22"/>
                <w:lang w:val="en-US" w:eastAsia="zh-CN" w:bidi="ar"/>
              </w:rPr>
            </w:pPr>
          </w:p>
        </w:tc>
        <w:tc>
          <w:tcPr>
            <w:tcW w:w="4887" w:type="dxa"/>
            <w:shd w:val="clear" w:color="auto" w:fill="auto"/>
            <w:noWrap w:val="0"/>
            <w:vAlign w:val="center"/>
          </w:tcPr>
          <w:p w14:paraId="1E7B50A6">
            <w:pPr>
              <w:widowControl/>
              <w:tabs>
                <w:tab w:val="left" w:pos="1123"/>
              </w:tabs>
              <w:spacing w:line="240" w:lineRule="auto"/>
              <w:ind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1.严格推广并执行空调温度标准（夏26℃以上，冬20℃以下），并减少非必要的夜景照明时长与亮度。加强巡查，杜绝“长明灯”、“长流水”现象。</w:t>
            </w:r>
          </w:p>
          <w:p w14:paraId="2CEAC679">
            <w:pPr>
              <w:widowControl/>
              <w:tabs>
                <w:tab w:val="left" w:pos="1123"/>
              </w:tabs>
              <w:spacing w:line="240" w:lineRule="auto"/>
              <w:ind w:left="0"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2.推进智慧校园建设，提倡无纸化办公，非必要不打印，确需打印的文件须双面印刷。</w:t>
            </w:r>
          </w:p>
        </w:tc>
        <w:tc>
          <w:tcPr>
            <w:tcW w:w="1067" w:type="dxa"/>
            <w:vMerge w:val="continue"/>
            <w:shd w:val="clear" w:color="auto" w:fill="auto"/>
            <w:noWrap w:val="0"/>
            <w:vAlign w:val="center"/>
          </w:tcPr>
          <w:p w14:paraId="31DAA659">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仿宋_GB2312" w:hAnsi="宋体" w:eastAsia="仿宋_GB2312" w:cs="仿宋_GB2312"/>
                <w:kern w:val="0"/>
                <w:sz w:val="22"/>
                <w:szCs w:val="22"/>
                <w:lang w:val="en-US" w:eastAsia="zh-CN" w:bidi="ar"/>
              </w:rPr>
            </w:pPr>
          </w:p>
        </w:tc>
        <w:tc>
          <w:tcPr>
            <w:tcW w:w="1133" w:type="dxa"/>
            <w:shd w:val="clear" w:color="auto" w:fill="auto"/>
            <w:noWrap w:val="0"/>
            <w:vAlign w:val="center"/>
          </w:tcPr>
          <w:p w14:paraId="04F586D4">
            <w:pPr>
              <w:widowControl/>
              <w:tabs>
                <w:tab w:val="left" w:pos="1123"/>
              </w:tabs>
              <w:spacing w:line="240" w:lineRule="auto"/>
              <w:ind w:left="0"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后勤管理处</w:t>
            </w:r>
          </w:p>
        </w:tc>
        <w:tc>
          <w:tcPr>
            <w:tcW w:w="933" w:type="dxa"/>
            <w:shd w:val="clear" w:color="auto" w:fill="auto"/>
            <w:noWrap w:val="0"/>
            <w:vAlign w:val="center"/>
          </w:tcPr>
          <w:p w14:paraId="4232260D">
            <w:pPr>
              <w:widowControl/>
              <w:tabs>
                <w:tab w:val="left" w:pos="1123"/>
              </w:tabs>
              <w:spacing w:line="240" w:lineRule="auto"/>
              <w:ind w:left="0"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李锜</w:t>
            </w:r>
          </w:p>
        </w:tc>
        <w:tc>
          <w:tcPr>
            <w:tcW w:w="1017" w:type="dxa"/>
            <w:shd w:val="clear" w:color="auto" w:fill="auto"/>
            <w:noWrap w:val="0"/>
            <w:vAlign w:val="center"/>
          </w:tcPr>
          <w:p w14:paraId="4BFB97AE">
            <w:pPr>
              <w:widowControl/>
              <w:spacing w:line="240" w:lineRule="auto"/>
              <w:ind w:left="0"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长久立</w:t>
            </w:r>
          </w:p>
        </w:tc>
      </w:tr>
    </w:tbl>
    <w:p w14:paraId="5AF0AA56">
      <w:pPr>
        <w:keepNext w:val="0"/>
        <w:keepLines w:val="0"/>
        <w:pageBreakBefore w:val="0"/>
        <w:kinsoku/>
        <w:wordWrap/>
        <w:overflowPunct/>
        <w:topLinePunct w:val="0"/>
        <w:autoSpaceDE/>
        <w:autoSpaceDN/>
        <w:bidi w:val="0"/>
        <w:adjustRightInd/>
        <w:snapToGrid/>
        <w:spacing w:line="230" w:lineRule="exact"/>
      </w:pPr>
    </w:p>
    <w:p w14:paraId="3F3A73DA">
      <w:pPr>
        <w:keepNext w:val="0"/>
        <w:keepLines w:val="0"/>
        <w:pageBreakBefore w:val="0"/>
        <w:kinsoku/>
        <w:wordWrap/>
        <w:overflowPunct/>
        <w:topLinePunct w:val="0"/>
        <w:autoSpaceDE/>
        <w:autoSpaceDN/>
        <w:bidi w:val="0"/>
        <w:adjustRightInd/>
        <w:snapToGrid/>
        <w:spacing w:line="230" w:lineRule="exact"/>
      </w:pPr>
    </w:p>
    <w:p w14:paraId="1E19B848">
      <w:pPr>
        <w:keepNext w:val="0"/>
        <w:keepLines w:val="0"/>
        <w:pageBreakBefore w:val="0"/>
        <w:kinsoku/>
        <w:wordWrap/>
        <w:overflowPunct/>
        <w:topLinePunct w:val="0"/>
        <w:autoSpaceDE/>
        <w:autoSpaceDN/>
        <w:bidi w:val="0"/>
        <w:adjustRightInd/>
        <w:snapToGrid/>
        <w:spacing w:line="230" w:lineRule="exact"/>
      </w:pPr>
    </w:p>
    <w:tbl>
      <w:tblPr>
        <w:tblStyle w:val="4"/>
        <w:tblpPr w:leftFromText="180" w:rightFromText="180" w:vertAnchor="text" w:horzAnchor="page" w:tblpXSpec="center" w:tblpY="505"/>
        <w:tblOverlap w:val="never"/>
        <w:tblW w:w="15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88"/>
        <w:gridCol w:w="1069"/>
        <w:gridCol w:w="4122"/>
        <w:gridCol w:w="4887"/>
        <w:gridCol w:w="1067"/>
        <w:gridCol w:w="1133"/>
        <w:gridCol w:w="933"/>
        <w:gridCol w:w="1017"/>
      </w:tblGrid>
      <w:tr w14:paraId="0E942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77" w:hRule="atLeast"/>
          <w:tblHeader/>
          <w:jc w:val="center"/>
        </w:trPr>
        <w:tc>
          <w:tcPr>
            <w:tcW w:w="1088" w:type="dxa"/>
            <w:noWrap w:val="0"/>
            <w:vAlign w:val="center"/>
          </w:tcPr>
          <w:p w14:paraId="44021725">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分类</w:t>
            </w:r>
          </w:p>
        </w:tc>
        <w:tc>
          <w:tcPr>
            <w:tcW w:w="1069" w:type="dxa"/>
            <w:noWrap w:val="0"/>
            <w:vAlign w:val="center"/>
          </w:tcPr>
          <w:p w14:paraId="3A9CED27">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存在问题</w:t>
            </w:r>
          </w:p>
        </w:tc>
        <w:tc>
          <w:tcPr>
            <w:tcW w:w="4122" w:type="dxa"/>
            <w:noWrap w:val="0"/>
            <w:vAlign w:val="center"/>
          </w:tcPr>
          <w:p w14:paraId="18DFD1A6">
            <w:pPr>
              <w:widowControl/>
              <w:spacing w:line="240" w:lineRule="auto"/>
              <w:ind w:leftChars="0"/>
              <w:jc w:val="center"/>
              <w:textAlignment w:val="center"/>
              <w:rPr>
                <w:rFonts w:hint="default"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具体表现</w:t>
            </w:r>
          </w:p>
        </w:tc>
        <w:tc>
          <w:tcPr>
            <w:tcW w:w="4887" w:type="dxa"/>
            <w:noWrap w:val="0"/>
            <w:vAlign w:val="center"/>
          </w:tcPr>
          <w:p w14:paraId="615EF18A">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整改措施</w:t>
            </w:r>
          </w:p>
        </w:tc>
        <w:tc>
          <w:tcPr>
            <w:tcW w:w="1067" w:type="dxa"/>
            <w:noWrap w:val="0"/>
            <w:vAlign w:val="center"/>
          </w:tcPr>
          <w:p w14:paraId="79A088A6">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w:t>
            </w:r>
          </w:p>
          <w:p w14:paraId="22C0C594">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领导</w:t>
            </w:r>
          </w:p>
        </w:tc>
        <w:tc>
          <w:tcPr>
            <w:tcW w:w="1133" w:type="dxa"/>
            <w:noWrap w:val="0"/>
            <w:vAlign w:val="center"/>
          </w:tcPr>
          <w:p w14:paraId="679CF077">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w:t>
            </w:r>
          </w:p>
          <w:p w14:paraId="678AE254">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单位</w:t>
            </w:r>
          </w:p>
        </w:tc>
        <w:tc>
          <w:tcPr>
            <w:tcW w:w="933" w:type="dxa"/>
            <w:noWrap w:val="0"/>
            <w:vAlign w:val="center"/>
          </w:tcPr>
          <w:p w14:paraId="7C6AF1F2">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责任人</w:t>
            </w:r>
          </w:p>
        </w:tc>
        <w:tc>
          <w:tcPr>
            <w:tcW w:w="1017" w:type="dxa"/>
            <w:noWrap w:val="0"/>
            <w:vAlign w:val="center"/>
          </w:tcPr>
          <w:p w14:paraId="71ED061A">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完成</w:t>
            </w:r>
          </w:p>
          <w:p w14:paraId="0F6882CB">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时限</w:t>
            </w:r>
          </w:p>
        </w:tc>
      </w:tr>
      <w:tr w14:paraId="62A4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950" w:hRule="atLeast"/>
          <w:tblHeader/>
          <w:jc w:val="center"/>
        </w:trPr>
        <w:tc>
          <w:tcPr>
            <w:tcW w:w="1088" w:type="dxa"/>
            <w:vMerge w:val="restart"/>
            <w:noWrap w:val="0"/>
            <w:vAlign w:val="center"/>
          </w:tcPr>
          <w:p w14:paraId="4229EA45">
            <w:pPr>
              <w:spacing w:line="240" w:lineRule="auto"/>
              <w:ind w:left="0" w:leftChars="0"/>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5.带头坚决扛起管党治党责任方面。</w:t>
            </w:r>
          </w:p>
        </w:tc>
        <w:tc>
          <w:tcPr>
            <w:tcW w:w="1069" w:type="dxa"/>
            <w:vMerge w:val="restart"/>
            <w:noWrap w:val="0"/>
            <w:vAlign w:val="center"/>
          </w:tcPr>
          <w:p w14:paraId="4ABDC842">
            <w:pPr>
              <w:spacing w:line="240" w:lineRule="auto"/>
              <w:ind w:left="0" w:leftChars="0"/>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党风廉政建设存在薄弱环节。</w:t>
            </w:r>
          </w:p>
        </w:tc>
        <w:tc>
          <w:tcPr>
            <w:tcW w:w="4122" w:type="dxa"/>
            <w:vMerge w:val="restart"/>
            <w:shd w:val="clear" w:color="auto" w:fill="auto"/>
            <w:noWrap w:val="0"/>
            <w:vAlign w:val="center"/>
          </w:tcPr>
          <w:p w14:paraId="4D80E5A8">
            <w:pPr>
              <w:keepNext w:val="0"/>
              <w:keepLines w:val="0"/>
              <w:pageBreakBefore w:val="0"/>
              <w:kinsoku/>
              <w:wordWrap/>
              <w:overflowPunct/>
              <w:topLinePunct w:val="0"/>
              <w:autoSpaceDE/>
              <w:autoSpaceDN/>
              <w:bidi w:val="0"/>
              <w:adjustRightInd/>
              <w:snapToGrid/>
              <w:spacing w:line="240" w:lineRule="exact"/>
              <w:ind w:left="0" w:leftChars="0"/>
              <w:textAlignment w:val="auto"/>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在党风廉政建设工作上，一定程度存在重部署、轻落实现象，常态化、制度化推进举措不多，监督上还不够深入，监督主动性不强，方式比较单一，未开展工程项目、政府采购等重点领域专项监督，日常监督发现问题多停留在表面，开展校企合作专项监督时，仅推动问题整改，未深入剖析校企合作领域的廉政风险、提出防控措施。</w:t>
            </w:r>
          </w:p>
        </w:tc>
        <w:tc>
          <w:tcPr>
            <w:tcW w:w="4887" w:type="dxa"/>
            <w:shd w:val="clear" w:color="auto" w:fill="auto"/>
            <w:noWrap w:val="0"/>
            <w:vAlign w:val="center"/>
          </w:tcPr>
          <w:p w14:paraId="62C5C68C">
            <w:pPr>
              <w:keepNext w:val="0"/>
              <w:keepLines w:val="0"/>
              <w:pageBreakBefore w:val="0"/>
              <w:kinsoku/>
              <w:wordWrap/>
              <w:overflowPunct/>
              <w:topLinePunct w:val="0"/>
              <w:autoSpaceDE/>
              <w:autoSpaceDN/>
              <w:bidi w:val="0"/>
              <w:adjustRightInd/>
              <w:snapToGrid/>
              <w:spacing w:line="240" w:lineRule="exact"/>
              <w:ind w:left="0" w:leftChars="0"/>
              <w:textAlignment w:val="auto"/>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1.召开“后勤领域廉政风险工作座谈会”，加强廉政风险防控，推动后勤管理处修订完善相关制度机制，并严格落实制度。</w:t>
            </w:r>
          </w:p>
          <w:p w14:paraId="5326448A">
            <w:pPr>
              <w:keepNext w:val="0"/>
              <w:keepLines w:val="0"/>
              <w:pageBreakBefore w:val="0"/>
              <w:kinsoku/>
              <w:wordWrap/>
              <w:overflowPunct/>
              <w:topLinePunct w:val="0"/>
              <w:autoSpaceDE/>
              <w:autoSpaceDN/>
              <w:bidi w:val="0"/>
              <w:adjustRightInd/>
              <w:snapToGrid/>
              <w:spacing w:line="240" w:lineRule="exact"/>
              <w:ind w:left="0" w:leftChars="0"/>
              <w:textAlignment w:val="auto"/>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2.成立重点领域专项督查小组，由纪检、审计、后勤、财务等部门人员组成，聚焦工程项目、政府采购、校企合作等重点领域开展专项监督，建立问题台账，明确整改责任，持续跟踪督促问题整改。</w:t>
            </w:r>
          </w:p>
          <w:p w14:paraId="2B9FCC2D">
            <w:pPr>
              <w:keepNext w:val="0"/>
              <w:keepLines w:val="0"/>
              <w:pageBreakBefore w:val="0"/>
              <w:kinsoku/>
              <w:wordWrap/>
              <w:overflowPunct/>
              <w:topLinePunct w:val="0"/>
              <w:autoSpaceDE/>
              <w:autoSpaceDN/>
              <w:bidi w:val="0"/>
              <w:adjustRightInd/>
              <w:snapToGrid/>
              <w:spacing w:line="240" w:lineRule="exact"/>
              <w:ind w:left="0" w:leftChars="0"/>
              <w:textAlignment w:val="auto"/>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3.加强纪检干部监督能力培育，通过业务学习、参加培训、实战练兵等方式，提高纪检干部深入挖掘问题、精准发现问题的能力，提升监督质效。</w:t>
            </w:r>
          </w:p>
        </w:tc>
        <w:tc>
          <w:tcPr>
            <w:tcW w:w="1067" w:type="dxa"/>
            <w:vMerge w:val="restart"/>
            <w:shd w:val="clear" w:color="auto" w:fill="auto"/>
            <w:noWrap w:val="0"/>
            <w:vAlign w:val="center"/>
          </w:tcPr>
          <w:p w14:paraId="022471B4">
            <w:pPr>
              <w:keepNext w:val="0"/>
              <w:keepLines w:val="0"/>
              <w:pageBreakBefore w:val="0"/>
              <w:widowControl/>
              <w:tabs>
                <w:tab w:val="left" w:pos="1123"/>
              </w:tabs>
              <w:kinsoku/>
              <w:wordWrap/>
              <w:overflowPunct/>
              <w:topLinePunct w:val="0"/>
              <w:autoSpaceDE/>
              <w:autoSpaceDN/>
              <w:bidi w:val="0"/>
              <w:adjustRightInd/>
              <w:snapToGrid/>
              <w:spacing w:line="236" w:lineRule="exact"/>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柯金国</w:t>
            </w:r>
          </w:p>
          <w:p w14:paraId="4AA65024">
            <w:pPr>
              <w:keepNext w:val="0"/>
              <w:keepLines w:val="0"/>
              <w:pageBreakBefore w:val="0"/>
              <w:widowControl/>
              <w:tabs>
                <w:tab w:val="left" w:pos="1123"/>
              </w:tabs>
              <w:kinsoku/>
              <w:wordWrap/>
              <w:overflowPunct/>
              <w:topLinePunct w:val="0"/>
              <w:autoSpaceDE/>
              <w:autoSpaceDN/>
              <w:bidi w:val="0"/>
              <w:adjustRightInd/>
              <w:snapToGrid/>
              <w:spacing w:line="236" w:lineRule="exact"/>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林新钊</w:t>
            </w:r>
          </w:p>
          <w:p w14:paraId="607C4B92">
            <w:pPr>
              <w:keepNext w:val="0"/>
              <w:keepLines w:val="0"/>
              <w:pageBreakBefore w:val="0"/>
              <w:widowControl/>
              <w:tabs>
                <w:tab w:val="left" w:pos="1123"/>
              </w:tabs>
              <w:kinsoku/>
              <w:wordWrap/>
              <w:overflowPunct/>
              <w:topLinePunct w:val="0"/>
              <w:autoSpaceDE/>
              <w:autoSpaceDN/>
              <w:bidi w:val="0"/>
              <w:adjustRightInd/>
              <w:snapToGrid/>
              <w:spacing w:line="236" w:lineRule="exact"/>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陈金毓</w:t>
            </w:r>
          </w:p>
          <w:p w14:paraId="2E2578FD">
            <w:pPr>
              <w:keepNext w:val="0"/>
              <w:keepLines w:val="0"/>
              <w:pageBreakBefore w:val="0"/>
              <w:widowControl/>
              <w:tabs>
                <w:tab w:val="left" w:pos="1123"/>
              </w:tabs>
              <w:kinsoku/>
              <w:wordWrap/>
              <w:overflowPunct/>
              <w:topLinePunct w:val="0"/>
              <w:autoSpaceDE/>
              <w:autoSpaceDN/>
              <w:bidi w:val="0"/>
              <w:adjustRightInd/>
              <w:snapToGrid/>
              <w:spacing w:line="236" w:lineRule="exact"/>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阮春高</w:t>
            </w:r>
          </w:p>
          <w:p w14:paraId="7FC8C12A">
            <w:pPr>
              <w:keepNext w:val="0"/>
              <w:keepLines w:val="0"/>
              <w:pageBreakBefore w:val="0"/>
              <w:widowControl/>
              <w:tabs>
                <w:tab w:val="left" w:pos="1123"/>
              </w:tabs>
              <w:kinsoku/>
              <w:wordWrap/>
              <w:overflowPunct/>
              <w:topLinePunct w:val="0"/>
              <w:autoSpaceDE/>
              <w:autoSpaceDN/>
              <w:bidi w:val="0"/>
              <w:adjustRightInd/>
              <w:snapToGrid/>
              <w:spacing w:line="236" w:lineRule="exact"/>
              <w:ind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张  凡</w:t>
            </w:r>
          </w:p>
          <w:p w14:paraId="3D6E0B60">
            <w:pPr>
              <w:keepNext w:val="0"/>
              <w:keepLines w:val="0"/>
              <w:pageBreakBefore w:val="0"/>
              <w:widowControl/>
              <w:tabs>
                <w:tab w:val="left" w:pos="1123"/>
              </w:tabs>
              <w:kinsoku/>
              <w:wordWrap/>
              <w:overflowPunct/>
              <w:topLinePunct w:val="0"/>
              <w:autoSpaceDE/>
              <w:autoSpaceDN/>
              <w:bidi w:val="0"/>
              <w:adjustRightInd/>
              <w:snapToGrid/>
              <w:spacing w:line="236" w:lineRule="exact"/>
              <w:ind w:left="0" w:leftChars="0"/>
              <w:jc w:val="center"/>
              <w:textAlignment w:val="center"/>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兰希红</w:t>
            </w:r>
          </w:p>
        </w:tc>
        <w:tc>
          <w:tcPr>
            <w:tcW w:w="1133" w:type="dxa"/>
            <w:shd w:val="clear" w:color="auto" w:fill="auto"/>
            <w:noWrap w:val="0"/>
            <w:vAlign w:val="center"/>
          </w:tcPr>
          <w:p w14:paraId="11D5265B">
            <w:pPr>
              <w:keepNext w:val="0"/>
              <w:keepLines w:val="0"/>
              <w:pageBreakBefore w:val="0"/>
              <w:widowControl/>
              <w:kinsoku/>
              <w:wordWrap/>
              <w:overflowPunct/>
              <w:topLinePunct w:val="0"/>
              <w:autoSpaceDE/>
              <w:autoSpaceDN/>
              <w:bidi w:val="0"/>
              <w:adjustRightInd/>
              <w:snapToGrid/>
              <w:spacing w:line="236" w:lineRule="exact"/>
              <w:ind w:left="0" w:leftChars="0"/>
              <w:jc w:val="center"/>
              <w:textAlignment w:val="center"/>
              <w:rPr>
                <w:rFonts w:hint="eastAsia" w:ascii="仿宋_GB2312" w:hAnsi="宋体" w:eastAsia="仿宋_GB2312" w:cs="仿宋_GB2312"/>
                <w:kern w:val="0"/>
                <w:sz w:val="22"/>
                <w:szCs w:val="22"/>
                <w:lang w:val="en-US" w:eastAsia="zh-CN" w:bidi="ar"/>
              </w:rPr>
            </w:pPr>
          </w:p>
          <w:p w14:paraId="7CE1AD13">
            <w:pPr>
              <w:keepNext w:val="0"/>
              <w:keepLines w:val="0"/>
              <w:pageBreakBefore w:val="0"/>
              <w:widowControl/>
              <w:kinsoku/>
              <w:wordWrap/>
              <w:overflowPunct/>
              <w:topLinePunct w:val="0"/>
              <w:autoSpaceDE/>
              <w:autoSpaceDN/>
              <w:bidi w:val="0"/>
              <w:adjustRightInd/>
              <w:snapToGrid/>
              <w:spacing w:line="236" w:lineRule="exact"/>
              <w:ind w:left="0" w:leftChars="0"/>
              <w:jc w:val="center"/>
              <w:textAlignment w:val="center"/>
              <w:rPr>
                <w:rFonts w:hint="eastAsia" w:ascii="仿宋_GB2312" w:hAnsi="宋体" w:eastAsia="仿宋_GB2312" w:cs="仿宋_GB2312"/>
                <w:kern w:val="0"/>
                <w:sz w:val="22"/>
                <w:szCs w:val="22"/>
                <w:lang w:val="en-US" w:eastAsia="zh-CN" w:bidi="ar"/>
              </w:rPr>
            </w:pPr>
          </w:p>
          <w:p w14:paraId="22139F7B">
            <w:pPr>
              <w:keepNext w:val="0"/>
              <w:keepLines w:val="0"/>
              <w:pageBreakBefore w:val="0"/>
              <w:widowControl/>
              <w:kinsoku/>
              <w:wordWrap/>
              <w:overflowPunct/>
              <w:topLinePunct w:val="0"/>
              <w:autoSpaceDE/>
              <w:autoSpaceDN/>
              <w:bidi w:val="0"/>
              <w:adjustRightInd/>
              <w:snapToGrid/>
              <w:spacing w:line="236" w:lineRule="exact"/>
              <w:ind w:left="0" w:leftChars="0"/>
              <w:jc w:val="center"/>
              <w:textAlignment w:val="center"/>
              <w:rPr>
                <w:rFonts w:hint="eastAsia" w:ascii="仿宋_GB2312" w:hAnsi="宋体" w:eastAsia="仿宋_GB2312" w:cs="仿宋_GB2312"/>
                <w:kern w:val="0"/>
                <w:sz w:val="22"/>
                <w:szCs w:val="22"/>
                <w:lang w:val="en-US" w:eastAsia="zh-CN" w:bidi="ar"/>
              </w:rPr>
            </w:pPr>
          </w:p>
          <w:p w14:paraId="7098C0D4">
            <w:pPr>
              <w:keepNext w:val="0"/>
              <w:keepLines w:val="0"/>
              <w:pageBreakBefore w:val="0"/>
              <w:widowControl/>
              <w:kinsoku/>
              <w:wordWrap/>
              <w:overflowPunct/>
              <w:topLinePunct w:val="0"/>
              <w:autoSpaceDE/>
              <w:autoSpaceDN/>
              <w:bidi w:val="0"/>
              <w:adjustRightInd/>
              <w:snapToGrid/>
              <w:spacing w:line="236" w:lineRule="exact"/>
              <w:ind w:left="0"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 xml:space="preserve">纪委办    </w:t>
            </w:r>
          </w:p>
          <w:p w14:paraId="1CCD4FE2">
            <w:pPr>
              <w:keepNext w:val="0"/>
              <w:keepLines w:val="0"/>
              <w:pageBreakBefore w:val="0"/>
              <w:widowControl/>
              <w:kinsoku/>
              <w:wordWrap/>
              <w:overflowPunct/>
              <w:topLinePunct w:val="0"/>
              <w:autoSpaceDE/>
              <w:autoSpaceDN/>
              <w:bidi w:val="0"/>
              <w:adjustRightInd/>
              <w:snapToGrid/>
              <w:spacing w:line="236" w:lineRule="exact"/>
              <w:ind w:left="0" w:leftChars="0"/>
              <w:jc w:val="center"/>
              <w:textAlignment w:val="center"/>
              <w:rPr>
                <w:rFonts w:hint="eastAsia" w:ascii="仿宋_GB2312" w:hAnsi="宋体" w:eastAsia="仿宋_GB2312" w:cs="仿宋_GB2312"/>
                <w:kern w:val="0"/>
                <w:sz w:val="22"/>
                <w:szCs w:val="22"/>
                <w:lang w:val="en-US" w:eastAsia="zh-CN" w:bidi="ar"/>
              </w:rPr>
            </w:pPr>
          </w:p>
          <w:p w14:paraId="566FF238">
            <w:pPr>
              <w:keepNext w:val="0"/>
              <w:keepLines w:val="0"/>
              <w:pageBreakBefore w:val="0"/>
              <w:widowControl/>
              <w:kinsoku/>
              <w:wordWrap/>
              <w:overflowPunct/>
              <w:topLinePunct w:val="0"/>
              <w:autoSpaceDE/>
              <w:autoSpaceDN/>
              <w:bidi w:val="0"/>
              <w:adjustRightInd/>
              <w:snapToGrid/>
              <w:spacing w:line="236" w:lineRule="exact"/>
              <w:ind w:left="0" w:leftChars="0"/>
              <w:jc w:val="center"/>
              <w:textAlignment w:val="center"/>
              <w:rPr>
                <w:rFonts w:hint="eastAsia" w:ascii="仿宋_GB2312" w:hAnsi="宋体" w:eastAsia="仿宋_GB2312" w:cs="仿宋_GB2312"/>
                <w:kern w:val="0"/>
                <w:sz w:val="22"/>
                <w:szCs w:val="22"/>
                <w:lang w:val="en-US" w:eastAsia="zh-CN" w:bidi="ar"/>
              </w:rPr>
            </w:pPr>
          </w:p>
          <w:p w14:paraId="18F42BA9">
            <w:pPr>
              <w:keepNext w:val="0"/>
              <w:keepLines w:val="0"/>
              <w:pageBreakBefore w:val="0"/>
              <w:widowControl/>
              <w:kinsoku/>
              <w:wordWrap/>
              <w:overflowPunct/>
              <w:topLinePunct w:val="0"/>
              <w:autoSpaceDE/>
              <w:autoSpaceDN/>
              <w:bidi w:val="0"/>
              <w:adjustRightInd/>
              <w:snapToGrid/>
              <w:spacing w:line="236" w:lineRule="exact"/>
              <w:ind w:left="0" w:leftChars="0"/>
              <w:jc w:val="center"/>
              <w:textAlignment w:val="center"/>
              <w:rPr>
                <w:rFonts w:hint="eastAsia" w:ascii="仿宋_GB2312" w:hAnsi="宋体" w:eastAsia="仿宋_GB2312" w:cs="仿宋_GB2312"/>
                <w:kern w:val="0"/>
                <w:sz w:val="22"/>
                <w:szCs w:val="22"/>
                <w:lang w:val="en-US" w:eastAsia="zh-CN" w:bidi="ar"/>
              </w:rPr>
            </w:pPr>
          </w:p>
        </w:tc>
        <w:tc>
          <w:tcPr>
            <w:tcW w:w="933" w:type="dxa"/>
            <w:shd w:val="clear" w:color="auto" w:fill="auto"/>
            <w:noWrap w:val="0"/>
            <w:vAlign w:val="center"/>
          </w:tcPr>
          <w:p w14:paraId="72EBAD25">
            <w:pPr>
              <w:pStyle w:val="6"/>
              <w:keepNext w:val="0"/>
              <w:keepLines w:val="0"/>
              <w:pageBreakBefore w:val="0"/>
              <w:kinsoku/>
              <w:wordWrap/>
              <w:overflowPunct/>
              <w:topLinePunct w:val="0"/>
              <w:autoSpaceDE/>
              <w:autoSpaceDN/>
              <w:bidi w:val="0"/>
              <w:adjustRightInd/>
              <w:snapToGrid/>
              <w:spacing w:line="236" w:lineRule="exact"/>
              <w:ind w:left="0" w:leftChars="0"/>
              <w:jc w:val="center"/>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lang w:val="en-US" w:eastAsia="zh-CN" w:bidi="ar"/>
              </w:rPr>
              <w:t>蔡云宏</w:t>
            </w:r>
          </w:p>
        </w:tc>
        <w:tc>
          <w:tcPr>
            <w:tcW w:w="1017" w:type="dxa"/>
            <w:shd w:val="clear" w:color="auto" w:fill="auto"/>
            <w:noWrap w:val="0"/>
            <w:vAlign w:val="center"/>
          </w:tcPr>
          <w:p w14:paraId="12658BF2">
            <w:pPr>
              <w:keepNext w:val="0"/>
              <w:keepLines w:val="0"/>
              <w:pageBreakBefore w:val="0"/>
              <w:kinsoku/>
              <w:wordWrap/>
              <w:overflowPunct/>
              <w:topLinePunct w:val="0"/>
              <w:autoSpaceDE/>
              <w:autoSpaceDN/>
              <w:bidi w:val="0"/>
              <w:adjustRightInd/>
              <w:snapToGrid/>
              <w:spacing w:line="236" w:lineRule="exact"/>
              <w:ind w:left="0" w:leftChars="0"/>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今年年底并长久立</w:t>
            </w:r>
          </w:p>
        </w:tc>
      </w:tr>
      <w:tr w14:paraId="2DC3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510" w:hRule="atLeast"/>
          <w:tblHeader/>
          <w:jc w:val="center"/>
        </w:trPr>
        <w:tc>
          <w:tcPr>
            <w:tcW w:w="1088" w:type="dxa"/>
            <w:vMerge w:val="continue"/>
            <w:noWrap w:val="0"/>
            <w:vAlign w:val="center"/>
          </w:tcPr>
          <w:p w14:paraId="4B2D6AFB">
            <w:pPr>
              <w:spacing w:line="240" w:lineRule="auto"/>
              <w:ind w:left="0" w:leftChars="0"/>
              <w:jc w:val="center"/>
            </w:pPr>
          </w:p>
        </w:tc>
        <w:tc>
          <w:tcPr>
            <w:tcW w:w="1069" w:type="dxa"/>
            <w:vMerge w:val="continue"/>
            <w:noWrap w:val="0"/>
            <w:vAlign w:val="center"/>
          </w:tcPr>
          <w:p w14:paraId="04E16F34">
            <w:pPr>
              <w:spacing w:line="240" w:lineRule="auto"/>
              <w:ind w:left="0" w:leftChars="0"/>
              <w:jc w:val="center"/>
            </w:pPr>
          </w:p>
        </w:tc>
        <w:tc>
          <w:tcPr>
            <w:tcW w:w="4122" w:type="dxa"/>
            <w:vMerge w:val="continue"/>
            <w:shd w:val="clear" w:color="auto" w:fill="auto"/>
            <w:noWrap w:val="0"/>
            <w:vAlign w:val="center"/>
          </w:tcPr>
          <w:p w14:paraId="7264DF2E">
            <w:pPr>
              <w:keepNext w:val="0"/>
              <w:keepLines w:val="0"/>
              <w:pageBreakBefore w:val="0"/>
              <w:kinsoku/>
              <w:wordWrap/>
              <w:overflowPunct/>
              <w:topLinePunct w:val="0"/>
              <w:autoSpaceDE/>
              <w:autoSpaceDN/>
              <w:bidi w:val="0"/>
              <w:adjustRightInd/>
              <w:snapToGrid/>
              <w:spacing w:line="240" w:lineRule="exact"/>
              <w:ind w:left="0" w:leftChars="0"/>
              <w:textAlignment w:val="auto"/>
              <w:rPr>
                <w:rFonts w:hint="eastAsia" w:ascii="仿宋_GB2312" w:hAnsi="宋体" w:eastAsia="仿宋_GB2312" w:cs="仿宋_GB2312"/>
                <w:kern w:val="0"/>
                <w:sz w:val="22"/>
                <w:szCs w:val="22"/>
                <w:lang w:val="en-US" w:eastAsia="zh-CN" w:bidi="ar"/>
              </w:rPr>
            </w:pPr>
          </w:p>
        </w:tc>
        <w:tc>
          <w:tcPr>
            <w:tcW w:w="4887" w:type="dxa"/>
            <w:shd w:val="clear" w:color="auto" w:fill="auto"/>
            <w:noWrap w:val="0"/>
            <w:vAlign w:val="center"/>
          </w:tcPr>
          <w:p w14:paraId="7A3E9163">
            <w:pPr>
              <w:keepNext w:val="0"/>
              <w:keepLines w:val="0"/>
              <w:pageBreakBefore w:val="0"/>
              <w:kinsoku/>
              <w:wordWrap/>
              <w:overflowPunct/>
              <w:topLinePunct w:val="0"/>
              <w:autoSpaceDE/>
              <w:autoSpaceDN/>
              <w:bidi w:val="0"/>
              <w:adjustRightInd/>
              <w:snapToGrid/>
              <w:spacing w:line="240" w:lineRule="exact"/>
              <w:ind w:left="0" w:leftChars="0"/>
              <w:textAlignment w:val="auto"/>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聚焦工程项目、政府采购等重点领域开展常态化专项监督，通过年度自查与重点抽查系统排查风险，并将监督结果与绩效考核直接挂钩，对落实不力的严肃追责问责，构建持续长效的落实机制。</w:t>
            </w:r>
          </w:p>
        </w:tc>
        <w:tc>
          <w:tcPr>
            <w:tcW w:w="1067" w:type="dxa"/>
            <w:vMerge w:val="continue"/>
            <w:shd w:val="clear" w:color="auto" w:fill="auto"/>
            <w:noWrap w:val="0"/>
            <w:vAlign w:val="center"/>
          </w:tcPr>
          <w:p w14:paraId="4845A231">
            <w:pPr>
              <w:keepNext w:val="0"/>
              <w:keepLines w:val="0"/>
              <w:pageBreakBefore w:val="0"/>
              <w:kinsoku/>
              <w:wordWrap/>
              <w:overflowPunct/>
              <w:topLinePunct w:val="0"/>
              <w:autoSpaceDE/>
              <w:autoSpaceDN/>
              <w:bidi w:val="0"/>
              <w:adjustRightInd/>
              <w:snapToGrid/>
              <w:spacing w:line="236" w:lineRule="exact"/>
              <w:ind w:left="0" w:leftChars="0"/>
              <w:jc w:val="center"/>
              <w:rPr>
                <w:rFonts w:hint="eastAsia" w:ascii="仿宋_GB2312" w:hAnsi="宋体" w:eastAsia="仿宋_GB2312" w:cs="仿宋_GB2312"/>
                <w:kern w:val="0"/>
                <w:sz w:val="22"/>
                <w:szCs w:val="22"/>
                <w:lang w:val="en-US" w:eastAsia="zh-CN" w:bidi="ar"/>
              </w:rPr>
            </w:pPr>
          </w:p>
        </w:tc>
        <w:tc>
          <w:tcPr>
            <w:tcW w:w="1133" w:type="dxa"/>
            <w:shd w:val="clear" w:color="auto" w:fill="auto"/>
            <w:noWrap w:val="0"/>
            <w:vAlign w:val="center"/>
          </w:tcPr>
          <w:p w14:paraId="1DAD0E15">
            <w:pPr>
              <w:keepNext w:val="0"/>
              <w:keepLines w:val="0"/>
              <w:pageBreakBefore w:val="0"/>
              <w:widowControl/>
              <w:kinsoku/>
              <w:wordWrap/>
              <w:overflowPunct/>
              <w:topLinePunct w:val="0"/>
              <w:autoSpaceDE/>
              <w:autoSpaceDN/>
              <w:bidi w:val="0"/>
              <w:adjustRightInd/>
              <w:snapToGrid/>
              <w:spacing w:line="236" w:lineRule="exact"/>
              <w:ind w:left="0"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后勤管理处</w:t>
            </w:r>
          </w:p>
        </w:tc>
        <w:tc>
          <w:tcPr>
            <w:tcW w:w="933" w:type="dxa"/>
            <w:shd w:val="clear" w:color="auto" w:fill="auto"/>
            <w:noWrap w:val="0"/>
            <w:vAlign w:val="center"/>
          </w:tcPr>
          <w:p w14:paraId="618C490A">
            <w:pPr>
              <w:pStyle w:val="6"/>
              <w:keepNext w:val="0"/>
              <w:keepLines w:val="0"/>
              <w:pageBreakBefore w:val="0"/>
              <w:kinsoku/>
              <w:wordWrap/>
              <w:overflowPunct/>
              <w:topLinePunct w:val="0"/>
              <w:autoSpaceDE/>
              <w:autoSpaceDN/>
              <w:bidi w:val="0"/>
              <w:adjustRightInd/>
              <w:snapToGrid/>
              <w:spacing w:line="236" w:lineRule="exact"/>
              <w:ind w:left="0" w:leftChars="0"/>
              <w:jc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李锜</w:t>
            </w:r>
          </w:p>
        </w:tc>
        <w:tc>
          <w:tcPr>
            <w:tcW w:w="1017" w:type="dxa"/>
            <w:shd w:val="clear" w:color="auto" w:fill="auto"/>
            <w:noWrap w:val="0"/>
            <w:vAlign w:val="center"/>
          </w:tcPr>
          <w:p w14:paraId="5A265209">
            <w:pPr>
              <w:keepNext w:val="0"/>
              <w:keepLines w:val="0"/>
              <w:pageBreakBefore w:val="0"/>
              <w:kinsoku/>
              <w:wordWrap/>
              <w:overflowPunct/>
              <w:topLinePunct w:val="0"/>
              <w:autoSpaceDE/>
              <w:autoSpaceDN/>
              <w:bidi w:val="0"/>
              <w:adjustRightInd/>
              <w:snapToGrid/>
              <w:spacing w:line="236" w:lineRule="exact"/>
              <w:ind w:left="0" w:leftChars="0"/>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今年年底</w:t>
            </w:r>
          </w:p>
          <w:p w14:paraId="2B4E5B57">
            <w:pPr>
              <w:keepNext w:val="0"/>
              <w:keepLines w:val="0"/>
              <w:pageBreakBefore w:val="0"/>
              <w:kinsoku/>
              <w:wordWrap/>
              <w:overflowPunct/>
              <w:topLinePunct w:val="0"/>
              <w:autoSpaceDE/>
              <w:autoSpaceDN/>
              <w:bidi w:val="0"/>
              <w:adjustRightInd/>
              <w:snapToGrid/>
              <w:spacing w:line="236" w:lineRule="exact"/>
              <w:ind w:left="0" w:leftChars="0"/>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并长久立</w:t>
            </w:r>
          </w:p>
        </w:tc>
      </w:tr>
      <w:tr w14:paraId="386E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83" w:hRule="atLeast"/>
          <w:tblHeader/>
          <w:jc w:val="center"/>
        </w:trPr>
        <w:tc>
          <w:tcPr>
            <w:tcW w:w="1088" w:type="dxa"/>
            <w:vMerge w:val="continue"/>
            <w:noWrap w:val="0"/>
            <w:vAlign w:val="center"/>
          </w:tcPr>
          <w:p w14:paraId="70F64649">
            <w:pPr>
              <w:spacing w:line="240" w:lineRule="auto"/>
              <w:ind w:left="0" w:leftChars="0"/>
              <w:jc w:val="center"/>
              <w:rPr>
                <w:rFonts w:hint="eastAsia" w:ascii="仿宋_GB2312" w:hAnsi="宋体" w:eastAsia="仿宋_GB2312" w:cs="仿宋_GB2312"/>
                <w:kern w:val="0"/>
                <w:sz w:val="22"/>
                <w:szCs w:val="22"/>
                <w:lang w:val="en-US" w:eastAsia="zh-CN" w:bidi="ar"/>
              </w:rPr>
            </w:pPr>
          </w:p>
        </w:tc>
        <w:tc>
          <w:tcPr>
            <w:tcW w:w="1069" w:type="dxa"/>
            <w:vMerge w:val="continue"/>
            <w:noWrap w:val="0"/>
            <w:vAlign w:val="center"/>
          </w:tcPr>
          <w:p w14:paraId="0C0365F6">
            <w:pPr>
              <w:spacing w:line="240" w:lineRule="auto"/>
              <w:ind w:left="0" w:leftChars="0"/>
              <w:jc w:val="center"/>
              <w:rPr>
                <w:rFonts w:hint="eastAsia" w:ascii="仿宋_GB2312" w:hAnsi="宋体" w:eastAsia="仿宋_GB2312" w:cs="仿宋_GB2312"/>
                <w:kern w:val="0"/>
                <w:sz w:val="22"/>
                <w:szCs w:val="22"/>
                <w:lang w:val="en-US" w:eastAsia="zh-CN" w:bidi="ar"/>
              </w:rPr>
            </w:pPr>
          </w:p>
        </w:tc>
        <w:tc>
          <w:tcPr>
            <w:tcW w:w="4122" w:type="dxa"/>
            <w:vMerge w:val="continue"/>
            <w:shd w:val="clear" w:color="auto" w:fill="auto"/>
            <w:noWrap w:val="0"/>
            <w:vAlign w:val="center"/>
          </w:tcPr>
          <w:p w14:paraId="11AA24ED">
            <w:pPr>
              <w:keepNext w:val="0"/>
              <w:keepLines w:val="0"/>
              <w:pageBreakBefore w:val="0"/>
              <w:kinsoku/>
              <w:wordWrap/>
              <w:overflowPunct/>
              <w:topLinePunct w:val="0"/>
              <w:autoSpaceDE/>
              <w:autoSpaceDN/>
              <w:bidi w:val="0"/>
              <w:adjustRightInd/>
              <w:snapToGrid/>
              <w:spacing w:line="240" w:lineRule="exact"/>
              <w:ind w:left="0" w:leftChars="0"/>
              <w:textAlignment w:val="auto"/>
              <w:rPr>
                <w:rFonts w:hint="eastAsia" w:ascii="仿宋_GB2312" w:hAnsi="宋体" w:eastAsia="仿宋_GB2312" w:cs="仿宋_GB2312"/>
                <w:kern w:val="0"/>
                <w:sz w:val="22"/>
                <w:szCs w:val="22"/>
                <w:lang w:val="en-US" w:eastAsia="zh-CN" w:bidi="ar"/>
              </w:rPr>
            </w:pPr>
          </w:p>
        </w:tc>
        <w:tc>
          <w:tcPr>
            <w:tcW w:w="4887" w:type="dxa"/>
            <w:shd w:val="clear" w:color="auto" w:fill="auto"/>
            <w:noWrap w:val="0"/>
            <w:vAlign w:val="center"/>
          </w:tcPr>
          <w:p w14:paraId="0FAD8450">
            <w:pPr>
              <w:keepNext w:val="0"/>
              <w:keepLines w:val="0"/>
              <w:pageBreakBefore w:val="0"/>
              <w:kinsoku/>
              <w:wordWrap/>
              <w:overflowPunct/>
              <w:topLinePunct w:val="0"/>
              <w:autoSpaceDE/>
              <w:autoSpaceDN/>
              <w:bidi w:val="0"/>
              <w:adjustRightInd/>
              <w:snapToGrid/>
              <w:spacing w:line="240" w:lineRule="exact"/>
              <w:ind w:left="0" w:leftChars="0"/>
              <w:textAlignment w:val="auto"/>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严格落实廉政风险防控措施，加强校企合作项目全过程监管。</w:t>
            </w:r>
          </w:p>
        </w:tc>
        <w:tc>
          <w:tcPr>
            <w:tcW w:w="1067" w:type="dxa"/>
            <w:vMerge w:val="continue"/>
            <w:shd w:val="clear" w:color="auto" w:fill="auto"/>
            <w:noWrap w:val="0"/>
            <w:vAlign w:val="center"/>
          </w:tcPr>
          <w:p w14:paraId="125AF884">
            <w:pPr>
              <w:keepNext w:val="0"/>
              <w:keepLines w:val="0"/>
              <w:pageBreakBefore w:val="0"/>
              <w:kinsoku/>
              <w:wordWrap/>
              <w:overflowPunct/>
              <w:topLinePunct w:val="0"/>
              <w:autoSpaceDE/>
              <w:autoSpaceDN/>
              <w:bidi w:val="0"/>
              <w:adjustRightInd/>
              <w:snapToGrid/>
              <w:spacing w:line="236" w:lineRule="exact"/>
              <w:ind w:left="0" w:leftChars="0"/>
              <w:jc w:val="center"/>
              <w:rPr>
                <w:rFonts w:hint="eastAsia" w:ascii="仿宋_GB2312" w:hAnsi="宋体" w:eastAsia="仿宋_GB2312" w:cs="仿宋_GB2312"/>
                <w:kern w:val="0"/>
                <w:sz w:val="22"/>
                <w:szCs w:val="22"/>
                <w:lang w:val="en-US" w:eastAsia="zh-CN" w:bidi="ar"/>
              </w:rPr>
            </w:pPr>
          </w:p>
        </w:tc>
        <w:tc>
          <w:tcPr>
            <w:tcW w:w="1133" w:type="dxa"/>
            <w:shd w:val="clear" w:color="auto" w:fill="auto"/>
            <w:noWrap w:val="0"/>
            <w:vAlign w:val="center"/>
          </w:tcPr>
          <w:p w14:paraId="6E812E4E">
            <w:pPr>
              <w:keepNext w:val="0"/>
              <w:keepLines w:val="0"/>
              <w:pageBreakBefore w:val="0"/>
              <w:widowControl/>
              <w:kinsoku/>
              <w:wordWrap/>
              <w:overflowPunct/>
              <w:topLinePunct w:val="0"/>
              <w:autoSpaceDE/>
              <w:autoSpaceDN/>
              <w:bidi w:val="0"/>
              <w:adjustRightInd/>
              <w:snapToGrid/>
              <w:spacing w:line="236" w:lineRule="exact"/>
              <w:ind w:left="0" w:leftChars="0"/>
              <w:jc w:val="center"/>
              <w:textAlignment w:val="center"/>
              <w:rPr>
                <w:rFonts w:hint="eastAsia" w:ascii="仿宋_GB2312" w:hAnsi="宋体" w:eastAsia="仿宋_GB2312" w:cs="仿宋_GB2312"/>
                <w:kern w:val="0"/>
                <w:sz w:val="22"/>
                <w:szCs w:val="22"/>
                <w:lang w:val="en-US" w:eastAsia="zh-CN" w:bidi="ar"/>
              </w:rPr>
            </w:pPr>
          </w:p>
          <w:p w14:paraId="0D5B58F3">
            <w:pPr>
              <w:keepNext w:val="0"/>
              <w:keepLines w:val="0"/>
              <w:pageBreakBefore w:val="0"/>
              <w:widowControl/>
              <w:kinsoku/>
              <w:wordWrap/>
              <w:overflowPunct/>
              <w:topLinePunct w:val="0"/>
              <w:autoSpaceDE/>
              <w:autoSpaceDN/>
              <w:bidi w:val="0"/>
              <w:adjustRightInd/>
              <w:snapToGrid/>
              <w:spacing w:line="236" w:lineRule="exact"/>
              <w:ind w:left="0" w:leftChars="0"/>
              <w:jc w:val="center"/>
              <w:textAlignment w:val="center"/>
              <w:rPr>
                <w:rFonts w:hint="default"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产学研交流合作处</w:t>
            </w:r>
          </w:p>
          <w:p w14:paraId="2C4295C1">
            <w:pPr>
              <w:keepNext w:val="0"/>
              <w:keepLines w:val="0"/>
              <w:pageBreakBefore w:val="0"/>
              <w:widowControl/>
              <w:kinsoku/>
              <w:wordWrap/>
              <w:overflowPunct/>
              <w:topLinePunct w:val="0"/>
              <w:autoSpaceDE/>
              <w:autoSpaceDN/>
              <w:bidi w:val="0"/>
              <w:adjustRightInd/>
              <w:snapToGrid/>
              <w:spacing w:line="236" w:lineRule="exact"/>
              <w:ind w:left="0" w:leftChars="0"/>
              <w:jc w:val="center"/>
              <w:textAlignment w:val="center"/>
              <w:rPr>
                <w:rFonts w:hint="eastAsia" w:ascii="仿宋_GB2312" w:hAnsi="宋体" w:eastAsia="仿宋_GB2312" w:cs="仿宋_GB2312"/>
                <w:kern w:val="0"/>
                <w:sz w:val="22"/>
                <w:szCs w:val="22"/>
                <w:lang w:val="en-US" w:eastAsia="zh-CN" w:bidi="ar"/>
              </w:rPr>
            </w:pPr>
          </w:p>
        </w:tc>
        <w:tc>
          <w:tcPr>
            <w:tcW w:w="933" w:type="dxa"/>
            <w:shd w:val="clear" w:color="auto" w:fill="auto"/>
            <w:noWrap w:val="0"/>
            <w:vAlign w:val="center"/>
          </w:tcPr>
          <w:p w14:paraId="0E362932">
            <w:pPr>
              <w:keepNext w:val="0"/>
              <w:keepLines w:val="0"/>
              <w:pageBreakBefore w:val="0"/>
              <w:widowControl/>
              <w:kinsoku/>
              <w:wordWrap/>
              <w:overflowPunct/>
              <w:topLinePunct w:val="0"/>
              <w:autoSpaceDE/>
              <w:autoSpaceDN/>
              <w:bidi w:val="0"/>
              <w:adjustRightInd/>
              <w:snapToGrid/>
              <w:spacing w:line="236" w:lineRule="exact"/>
              <w:ind w:left="0"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林志谦</w:t>
            </w:r>
          </w:p>
        </w:tc>
        <w:tc>
          <w:tcPr>
            <w:tcW w:w="1017" w:type="dxa"/>
            <w:shd w:val="clear" w:color="auto" w:fill="auto"/>
            <w:noWrap w:val="0"/>
            <w:vAlign w:val="center"/>
          </w:tcPr>
          <w:p w14:paraId="7BB9A7DE">
            <w:pPr>
              <w:keepNext w:val="0"/>
              <w:keepLines w:val="0"/>
              <w:pageBreakBefore w:val="0"/>
              <w:kinsoku/>
              <w:wordWrap/>
              <w:overflowPunct/>
              <w:topLinePunct w:val="0"/>
              <w:autoSpaceDE/>
              <w:autoSpaceDN/>
              <w:bidi w:val="0"/>
              <w:adjustRightInd/>
              <w:snapToGrid/>
              <w:spacing w:line="236" w:lineRule="exact"/>
              <w:ind w:left="0" w:leftChars="0"/>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今年年底</w:t>
            </w:r>
          </w:p>
          <w:p w14:paraId="1A29DBF3">
            <w:pPr>
              <w:keepNext w:val="0"/>
              <w:keepLines w:val="0"/>
              <w:pageBreakBefore w:val="0"/>
              <w:kinsoku/>
              <w:wordWrap/>
              <w:overflowPunct/>
              <w:topLinePunct w:val="0"/>
              <w:autoSpaceDE/>
              <w:autoSpaceDN/>
              <w:bidi w:val="0"/>
              <w:adjustRightInd/>
              <w:snapToGrid/>
              <w:spacing w:line="236" w:lineRule="exact"/>
              <w:ind w:left="0" w:leftChars="0"/>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并长久立</w:t>
            </w:r>
          </w:p>
        </w:tc>
      </w:tr>
      <w:tr w14:paraId="0793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606" w:hRule="atLeast"/>
          <w:tblHeader/>
          <w:jc w:val="center"/>
        </w:trPr>
        <w:tc>
          <w:tcPr>
            <w:tcW w:w="1088" w:type="dxa"/>
            <w:vMerge w:val="continue"/>
            <w:noWrap w:val="0"/>
            <w:vAlign w:val="center"/>
          </w:tcPr>
          <w:p w14:paraId="6466230F">
            <w:pPr>
              <w:spacing w:line="240" w:lineRule="auto"/>
              <w:ind w:left="0" w:leftChars="0"/>
              <w:jc w:val="center"/>
              <w:rPr>
                <w:rFonts w:hint="eastAsia" w:ascii="仿宋_GB2312" w:hAnsi="宋体" w:eastAsia="仿宋_GB2312" w:cs="仿宋_GB2312"/>
                <w:kern w:val="0"/>
                <w:sz w:val="22"/>
                <w:szCs w:val="22"/>
                <w:lang w:val="en-US" w:eastAsia="zh-CN" w:bidi="ar"/>
              </w:rPr>
            </w:pPr>
          </w:p>
        </w:tc>
        <w:tc>
          <w:tcPr>
            <w:tcW w:w="1069" w:type="dxa"/>
            <w:vMerge w:val="continue"/>
            <w:noWrap w:val="0"/>
            <w:vAlign w:val="center"/>
          </w:tcPr>
          <w:p w14:paraId="4999568F">
            <w:pPr>
              <w:spacing w:line="240" w:lineRule="auto"/>
              <w:ind w:left="0" w:leftChars="0"/>
              <w:jc w:val="center"/>
              <w:rPr>
                <w:rFonts w:hint="eastAsia" w:ascii="仿宋_GB2312" w:hAnsi="宋体" w:eastAsia="仿宋_GB2312" w:cs="仿宋_GB2312"/>
                <w:kern w:val="0"/>
                <w:sz w:val="22"/>
                <w:szCs w:val="22"/>
                <w:lang w:val="en-US" w:eastAsia="zh-CN" w:bidi="ar"/>
              </w:rPr>
            </w:pPr>
          </w:p>
        </w:tc>
        <w:tc>
          <w:tcPr>
            <w:tcW w:w="4122" w:type="dxa"/>
            <w:shd w:val="clear" w:color="auto" w:fill="auto"/>
            <w:noWrap w:val="0"/>
            <w:vAlign w:val="center"/>
          </w:tcPr>
          <w:p w14:paraId="7F250DBC">
            <w:pPr>
              <w:keepNext w:val="0"/>
              <w:keepLines w:val="0"/>
              <w:pageBreakBefore w:val="0"/>
              <w:kinsoku/>
              <w:wordWrap/>
              <w:overflowPunct/>
              <w:topLinePunct w:val="0"/>
              <w:autoSpaceDE/>
              <w:autoSpaceDN/>
              <w:bidi w:val="0"/>
              <w:adjustRightInd/>
              <w:snapToGrid/>
              <w:spacing w:line="240" w:lineRule="exact"/>
              <w:ind w:left="0" w:leftChars="0"/>
              <w:textAlignment w:val="auto"/>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纪检干部队伍建设不足，能力提升不够，个别二级院系纪检委员存在不敢监管、不会监管的问题。</w:t>
            </w:r>
          </w:p>
        </w:tc>
        <w:tc>
          <w:tcPr>
            <w:tcW w:w="4887" w:type="dxa"/>
            <w:shd w:val="clear" w:color="auto" w:fill="auto"/>
            <w:noWrap w:val="0"/>
            <w:vAlign w:val="center"/>
          </w:tcPr>
          <w:p w14:paraId="690617AC">
            <w:pPr>
              <w:keepNext w:val="0"/>
              <w:keepLines w:val="0"/>
              <w:pageBreakBefore w:val="0"/>
              <w:widowControl/>
              <w:tabs>
                <w:tab w:val="left" w:pos="1123"/>
              </w:tabs>
              <w:kinsoku/>
              <w:wordWrap/>
              <w:overflowPunct/>
              <w:topLinePunct w:val="0"/>
              <w:autoSpaceDE/>
              <w:autoSpaceDN/>
              <w:bidi w:val="0"/>
              <w:adjustRightInd/>
              <w:snapToGrid/>
              <w:spacing w:line="240" w:lineRule="exact"/>
              <w:ind w:leftChars="0"/>
              <w:textAlignment w:val="auto"/>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1.联合学院组织部下发通知，进一步选优配强二级院系党组织纪检委员。</w:t>
            </w:r>
          </w:p>
          <w:p w14:paraId="779D7632">
            <w:pPr>
              <w:keepNext w:val="0"/>
              <w:keepLines w:val="0"/>
              <w:pageBreakBefore w:val="0"/>
              <w:widowControl/>
              <w:tabs>
                <w:tab w:val="left" w:pos="1123"/>
              </w:tabs>
              <w:kinsoku/>
              <w:wordWrap/>
              <w:overflowPunct/>
              <w:topLinePunct w:val="0"/>
              <w:autoSpaceDE/>
              <w:autoSpaceDN/>
              <w:bidi w:val="0"/>
              <w:adjustRightInd/>
              <w:snapToGrid/>
              <w:spacing w:line="240" w:lineRule="exact"/>
              <w:ind w:leftChars="0"/>
              <w:textAlignment w:val="auto"/>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2.加强纪检委员队伍管理，通过业务培训、实战练兵、列席会议等方式，提升纪检委员监督能力。</w:t>
            </w:r>
          </w:p>
          <w:p w14:paraId="02567F6A">
            <w:pPr>
              <w:keepNext w:val="0"/>
              <w:keepLines w:val="0"/>
              <w:pageBreakBefore w:val="0"/>
              <w:widowControl/>
              <w:tabs>
                <w:tab w:val="left" w:pos="1123"/>
              </w:tabs>
              <w:kinsoku/>
              <w:wordWrap/>
              <w:overflowPunct/>
              <w:topLinePunct w:val="0"/>
              <w:autoSpaceDE/>
              <w:autoSpaceDN/>
              <w:bidi w:val="0"/>
              <w:adjustRightInd/>
              <w:snapToGrid/>
              <w:spacing w:line="240" w:lineRule="exact"/>
              <w:ind w:left="0" w:leftChars="0"/>
              <w:textAlignment w:val="auto"/>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3.通过业务学习、参加培训、跟班锻炼等方式，提升纪检干部业务能力。</w:t>
            </w:r>
          </w:p>
        </w:tc>
        <w:tc>
          <w:tcPr>
            <w:tcW w:w="1067" w:type="dxa"/>
            <w:vMerge w:val="continue"/>
            <w:shd w:val="clear" w:color="auto" w:fill="auto"/>
            <w:noWrap w:val="0"/>
            <w:vAlign w:val="center"/>
          </w:tcPr>
          <w:p w14:paraId="4A8D8B75">
            <w:pPr>
              <w:widowControl/>
              <w:tabs>
                <w:tab w:val="left" w:pos="1123"/>
              </w:tabs>
              <w:spacing w:line="240" w:lineRule="auto"/>
              <w:jc w:val="center"/>
              <w:textAlignment w:val="center"/>
              <w:rPr>
                <w:rFonts w:hint="eastAsia" w:ascii="仿宋_GB2312" w:hAnsi="宋体" w:eastAsia="仿宋_GB2312" w:cs="仿宋_GB2312"/>
                <w:kern w:val="0"/>
                <w:sz w:val="22"/>
                <w:szCs w:val="22"/>
                <w:lang w:val="en-US" w:eastAsia="zh-CN" w:bidi="ar"/>
              </w:rPr>
            </w:pPr>
          </w:p>
        </w:tc>
        <w:tc>
          <w:tcPr>
            <w:tcW w:w="1133" w:type="dxa"/>
            <w:shd w:val="clear" w:color="auto" w:fill="auto"/>
            <w:noWrap w:val="0"/>
            <w:vAlign w:val="center"/>
          </w:tcPr>
          <w:p w14:paraId="69A99291">
            <w:pPr>
              <w:widowControl/>
              <w:spacing w:line="240" w:lineRule="auto"/>
              <w:ind w:left="0" w:leftChars="0"/>
              <w:jc w:val="both"/>
              <w:textAlignment w:val="center"/>
              <w:rPr>
                <w:rFonts w:hint="eastAsia" w:ascii="仿宋_GB2312" w:hAnsi="宋体" w:eastAsia="仿宋_GB2312" w:cs="仿宋_GB2312"/>
                <w:kern w:val="0"/>
                <w:sz w:val="22"/>
                <w:szCs w:val="22"/>
                <w:lang w:val="en-US" w:eastAsia="zh-CN" w:bidi="ar"/>
              </w:rPr>
            </w:pPr>
          </w:p>
          <w:p w14:paraId="5F7FF0D1">
            <w:pPr>
              <w:widowControl/>
              <w:spacing w:line="240" w:lineRule="auto"/>
              <w:ind w:left="0"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 xml:space="preserve"> 纪委办</w:t>
            </w:r>
          </w:p>
          <w:p w14:paraId="3784C018">
            <w:pPr>
              <w:widowControl/>
              <w:spacing w:line="240" w:lineRule="auto"/>
              <w:ind w:left="0" w:leftChars="0"/>
              <w:jc w:val="both"/>
              <w:textAlignment w:val="center"/>
              <w:rPr>
                <w:rFonts w:hint="eastAsia" w:ascii="仿宋_GB2312" w:hAnsi="宋体" w:eastAsia="仿宋_GB2312" w:cs="仿宋_GB2312"/>
                <w:kern w:val="0"/>
                <w:sz w:val="22"/>
                <w:szCs w:val="22"/>
                <w:lang w:val="en-US" w:eastAsia="zh-CN" w:bidi="ar"/>
              </w:rPr>
            </w:pPr>
          </w:p>
        </w:tc>
        <w:tc>
          <w:tcPr>
            <w:tcW w:w="933" w:type="dxa"/>
            <w:shd w:val="clear" w:color="auto" w:fill="auto"/>
            <w:noWrap w:val="0"/>
            <w:vAlign w:val="center"/>
          </w:tcPr>
          <w:p w14:paraId="7251C200">
            <w:pPr>
              <w:pStyle w:val="6"/>
              <w:spacing w:line="240" w:lineRule="auto"/>
              <w:ind w:left="0" w:leftChars="0"/>
              <w:jc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lang w:val="en-US" w:eastAsia="zh-CN" w:bidi="ar"/>
              </w:rPr>
              <w:t>蔡云宏</w:t>
            </w:r>
          </w:p>
        </w:tc>
        <w:tc>
          <w:tcPr>
            <w:tcW w:w="1017" w:type="dxa"/>
            <w:shd w:val="clear" w:color="auto" w:fill="auto"/>
            <w:noWrap w:val="0"/>
            <w:vAlign w:val="center"/>
          </w:tcPr>
          <w:p w14:paraId="63AA8EC9">
            <w:pPr>
              <w:spacing w:line="240" w:lineRule="auto"/>
              <w:ind w:left="0" w:leftChars="0"/>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今年年底并长久立</w:t>
            </w:r>
          </w:p>
        </w:tc>
      </w:tr>
    </w:tbl>
    <w:p w14:paraId="5B5B5B26">
      <w:pPr>
        <w:keepNext w:val="0"/>
        <w:keepLines w:val="0"/>
        <w:pageBreakBefore w:val="0"/>
        <w:widowControl w:val="0"/>
        <w:kinsoku/>
        <w:wordWrap/>
        <w:overflowPunct/>
        <w:topLinePunct w:val="0"/>
        <w:autoSpaceDE/>
        <w:autoSpaceDN/>
        <w:bidi w:val="0"/>
        <w:adjustRightInd/>
        <w:snapToGrid/>
        <w:spacing w:line="230" w:lineRule="exact"/>
        <w:textAlignment w:val="auto"/>
      </w:pPr>
    </w:p>
    <w:p w14:paraId="3502C1E7">
      <w:pPr>
        <w:keepNext w:val="0"/>
        <w:keepLines w:val="0"/>
        <w:pageBreakBefore w:val="0"/>
        <w:widowControl w:val="0"/>
        <w:kinsoku/>
        <w:wordWrap/>
        <w:overflowPunct/>
        <w:topLinePunct w:val="0"/>
        <w:autoSpaceDE/>
        <w:autoSpaceDN/>
        <w:bidi w:val="0"/>
        <w:adjustRightInd/>
        <w:snapToGrid/>
        <w:spacing w:line="230" w:lineRule="exact"/>
        <w:textAlignment w:val="auto"/>
      </w:pPr>
    </w:p>
    <w:p w14:paraId="61CBCD9D">
      <w:pPr>
        <w:keepNext w:val="0"/>
        <w:keepLines w:val="0"/>
        <w:pageBreakBefore w:val="0"/>
        <w:kinsoku/>
        <w:wordWrap/>
        <w:overflowPunct/>
        <w:topLinePunct w:val="0"/>
        <w:autoSpaceDE/>
        <w:autoSpaceDN/>
        <w:bidi w:val="0"/>
        <w:adjustRightInd/>
        <w:snapToGrid/>
        <w:spacing w:line="230" w:lineRule="exact"/>
      </w:pPr>
    </w:p>
    <w:p w14:paraId="2103ABDF">
      <w:pPr>
        <w:keepNext w:val="0"/>
        <w:keepLines w:val="0"/>
        <w:pageBreakBefore w:val="0"/>
        <w:kinsoku/>
        <w:wordWrap/>
        <w:overflowPunct/>
        <w:topLinePunct w:val="0"/>
        <w:autoSpaceDE/>
        <w:autoSpaceDN/>
        <w:bidi w:val="0"/>
        <w:adjustRightInd/>
        <w:snapToGrid/>
        <w:spacing w:line="230" w:lineRule="exact"/>
        <w:sectPr>
          <w:pgSz w:w="16838" w:h="11906" w:orient="landscape"/>
          <w:pgMar w:top="1587" w:right="2098" w:bottom="1474" w:left="1984" w:header="851" w:footer="992" w:gutter="0"/>
          <w:pgNumType w:fmt="decimal"/>
          <w:cols w:space="0" w:num="1"/>
          <w:rtlGutter w:val="0"/>
          <w:docGrid w:type="lines" w:linePitch="312" w:charSpace="0"/>
        </w:sectPr>
      </w:pPr>
    </w:p>
    <w:tbl>
      <w:tblPr>
        <w:tblStyle w:val="4"/>
        <w:tblpPr w:leftFromText="180" w:rightFromText="180" w:vertAnchor="text" w:horzAnchor="page" w:tblpXSpec="center" w:tblpY="505"/>
        <w:tblOverlap w:val="never"/>
        <w:tblW w:w="15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88"/>
        <w:gridCol w:w="1069"/>
        <w:gridCol w:w="4122"/>
        <w:gridCol w:w="4887"/>
        <w:gridCol w:w="1067"/>
        <w:gridCol w:w="1133"/>
        <w:gridCol w:w="933"/>
        <w:gridCol w:w="1017"/>
      </w:tblGrid>
      <w:tr w14:paraId="1C7B1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77" w:hRule="atLeast"/>
          <w:tblHeader/>
          <w:jc w:val="center"/>
        </w:trPr>
        <w:tc>
          <w:tcPr>
            <w:tcW w:w="1088" w:type="dxa"/>
            <w:noWrap w:val="0"/>
            <w:vAlign w:val="center"/>
          </w:tcPr>
          <w:p w14:paraId="02543D1D">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分类</w:t>
            </w:r>
          </w:p>
        </w:tc>
        <w:tc>
          <w:tcPr>
            <w:tcW w:w="1069" w:type="dxa"/>
            <w:noWrap w:val="0"/>
            <w:vAlign w:val="center"/>
          </w:tcPr>
          <w:p w14:paraId="12797848">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存在问题</w:t>
            </w:r>
          </w:p>
        </w:tc>
        <w:tc>
          <w:tcPr>
            <w:tcW w:w="4122" w:type="dxa"/>
            <w:noWrap w:val="0"/>
            <w:vAlign w:val="center"/>
          </w:tcPr>
          <w:p w14:paraId="217B1A84">
            <w:pPr>
              <w:widowControl/>
              <w:spacing w:line="240" w:lineRule="auto"/>
              <w:ind w:leftChars="0"/>
              <w:jc w:val="center"/>
              <w:textAlignment w:val="center"/>
              <w:rPr>
                <w:rFonts w:hint="default"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具体表现</w:t>
            </w:r>
          </w:p>
        </w:tc>
        <w:tc>
          <w:tcPr>
            <w:tcW w:w="4887" w:type="dxa"/>
            <w:noWrap w:val="0"/>
            <w:vAlign w:val="center"/>
          </w:tcPr>
          <w:p w14:paraId="4B803CB0">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整改措施</w:t>
            </w:r>
          </w:p>
        </w:tc>
        <w:tc>
          <w:tcPr>
            <w:tcW w:w="1067" w:type="dxa"/>
            <w:noWrap w:val="0"/>
            <w:vAlign w:val="center"/>
          </w:tcPr>
          <w:p w14:paraId="3EF21DE1">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w:t>
            </w:r>
          </w:p>
          <w:p w14:paraId="6D4C41C9">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领导</w:t>
            </w:r>
          </w:p>
        </w:tc>
        <w:tc>
          <w:tcPr>
            <w:tcW w:w="1133" w:type="dxa"/>
            <w:noWrap w:val="0"/>
            <w:vAlign w:val="center"/>
          </w:tcPr>
          <w:p w14:paraId="1AEADEBB">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w:t>
            </w:r>
          </w:p>
          <w:p w14:paraId="6A87E688">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单位</w:t>
            </w:r>
          </w:p>
        </w:tc>
        <w:tc>
          <w:tcPr>
            <w:tcW w:w="933" w:type="dxa"/>
            <w:noWrap w:val="0"/>
            <w:vAlign w:val="center"/>
          </w:tcPr>
          <w:p w14:paraId="1DCE589E">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责任人</w:t>
            </w:r>
          </w:p>
        </w:tc>
        <w:tc>
          <w:tcPr>
            <w:tcW w:w="1017" w:type="dxa"/>
            <w:noWrap w:val="0"/>
            <w:vAlign w:val="center"/>
          </w:tcPr>
          <w:p w14:paraId="5F96EA51">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完成</w:t>
            </w:r>
          </w:p>
          <w:p w14:paraId="5833DBE8">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时限</w:t>
            </w:r>
          </w:p>
        </w:tc>
      </w:tr>
      <w:tr w14:paraId="7391F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09" w:hRule="atLeast"/>
          <w:tblHeader/>
          <w:jc w:val="center"/>
        </w:trPr>
        <w:tc>
          <w:tcPr>
            <w:tcW w:w="15316" w:type="dxa"/>
            <w:gridSpan w:val="8"/>
            <w:noWrap w:val="0"/>
            <w:vAlign w:val="center"/>
          </w:tcPr>
          <w:p w14:paraId="47C14A15">
            <w:pPr>
              <w:spacing w:line="240" w:lineRule="auto"/>
              <w:ind w:left="0" w:leftChars="0"/>
              <w:jc w:val="both"/>
              <w:rPr>
                <w:rFonts w:hint="default" w:ascii="仿宋_GB2312" w:hAnsi="仿宋_GB2312" w:eastAsia="仿宋_GB2312" w:cs="仿宋_GB2312"/>
                <w:sz w:val="18"/>
                <w:szCs w:val="18"/>
                <w:lang w:val="en-US" w:eastAsia="zh-CN"/>
              </w:rPr>
            </w:pPr>
            <w:r>
              <w:rPr>
                <w:rFonts w:hint="eastAsia" w:ascii="仿宋_GB2312" w:hAnsi="宋体" w:eastAsia="仿宋_GB2312" w:cs="仿宋_GB2312"/>
                <w:kern w:val="0"/>
                <w:sz w:val="22"/>
                <w:szCs w:val="22"/>
                <w:lang w:val="en-US" w:eastAsia="zh-CN" w:bidi="ar"/>
              </w:rPr>
              <w:t>反面典型案例剖析</w:t>
            </w:r>
          </w:p>
        </w:tc>
      </w:tr>
      <w:tr w14:paraId="329DC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641" w:hRule="atLeast"/>
          <w:tblHeader/>
          <w:jc w:val="center"/>
        </w:trPr>
        <w:tc>
          <w:tcPr>
            <w:tcW w:w="1088" w:type="dxa"/>
            <w:noWrap w:val="0"/>
            <w:vAlign w:val="center"/>
          </w:tcPr>
          <w:p w14:paraId="401F7736">
            <w:pPr>
              <w:spacing w:line="240" w:lineRule="auto"/>
              <w:ind w:left="0" w:leftChars="0"/>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学院个别干部在外出考察交流期间，擅自改变公务行程，违规跨区域接受宴请，违反中央八项规定精神，受到党纪处分</w:t>
            </w:r>
          </w:p>
        </w:tc>
        <w:tc>
          <w:tcPr>
            <w:tcW w:w="1069" w:type="dxa"/>
            <w:noWrap w:val="0"/>
            <w:vAlign w:val="center"/>
          </w:tcPr>
          <w:p w14:paraId="53FE2854">
            <w:pPr>
              <w:spacing w:line="240" w:lineRule="auto"/>
              <w:ind w:left="0" w:leftChars="0"/>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纪律规矩意识淡薄。</w:t>
            </w:r>
          </w:p>
        </w:tc>
        <w:tc>
          <w:tcPr>
            <w:tcW w:w="4122" w:type="dxa"/>
            <w:shd w:val="clear" w:color="auto" w:fill="auto"/>
            <w:noWrap w:val="0"/>
            <w:vAlign w:val="center"/>
          </w:tcPr>
          <w:p w14:paraId="4EEB3713">
            <w:pPr>
              <w:spacing w:line="240" w:lineRule="auto"/>
              <w:ind w:left="0" w:leftChars="0"/>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擅自改变行程、违规接受宴请的行为，既是执行纪律不严、自我要求放松，也是对纪律规矩缺乏敬畏之心，党性修养锤炼不够的具体表现，其根本在于未能将遵守党的纪律规矩特别是中央八项规定精神内化于心、外化于行，未能时刻绷紧廉洁自律这根弦。这警示我们，对干部的思想政治教育和纪律规矩教育仍需持续深化、入脑入心。</w:t>
            </w:r>
          </w:p>
        </w:tc>
        <w:tc>
          <w:tcPr>
            <w:tcW w:w="4887" w:type="dxa"/>
            <w:shd w:val="clear" w:color="auto" w:fill="auto"/>
            <w:noWrap w:val="0"/>
            <w:vAlign w:val="center"/>
          </w:tcPr>
          <w:p w14:paraId="0E924E62">
            <w:pPr>
              <w:widowControl/>
              <w:tabs>
                <w:tab w:val="left" w:pos="1123"/>
              </w:tabs>
              <w:spacing w:line="240" w:lineRule="auto"/>
              <w:ind w:leftChars="0"/>
              <w:textAlignment w:val="center"/>
              <w:rPr>
                <w:rFonts w:hint="eastAsia" w:ascii="仿宋_GB2312" w:hAnsi="宋体" w:eastAsia="仿宋_GB2312" w:cs="仿宋_GB2312"/>
                <w:kern w:val="0"/>
                <w:sz w:val="22"/>
                <w:szCs w:val="22"/>
                <w:lang w:val="en-US" w:eastAsia="zh-CN" w:bidi="ar"/>
              </w:rPr>
            </w:pPr>
          </w:p>
          <w:p w14:paraId="22C27219">
            <w:pPr>
              <w:widowControl/>
              <w:tabs>
                <w:tab w:val="left" w:pos="1123"/>
              </w:tabs>
              <w:spacing w:line="240" w:lineRule="auto"/>
              <w:ind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加强干部思政政治教育和纪律规矩教育，通过“三会一课”等方式，组织党员干部学党章党规党纪、学中央八项规定精神、学典型案例警示等内容，用身边事教育身边人，推进党纪国法入脑入心。</w:t>
            </w:r>
          </w:p>
          <w:p w14:paraId="39EFC2A2">
            <w:pPr>
              <w:widowControl/>
              <w:tabs>
                <w:tab w:val="left" w:pos="1123"/>
              </w:tabs>
              <w:spacing w:line="240" w:lineRule="auto"/>
              <w:ind w:left="0" w:leftChars="0"/>
              <w:textAlignment w:val="center"/>
              <w:rPr>
                <w:rFonts w:hint="eastAsia" w:ascii="仿宋_GB2312" w:hAnsi="宋体" w:eastAsia="仿宋_GB2312" w:cs="仿宋_GB2312"/>
                <w:kern w:val="0"/>
                <w:sz w:val="22"/>
                <w:szCs w:val="22"/>
                <w:lang w:val="en-US" w:eastAsia="zh-CN" w:bidi="ar"/>
              </w:rPr>
            </w:pPr>
          </w:p>
        </w:tc>
        <w:tc>
          <w:tcPr>
            <w:tcW w:w="1067" w:type="dxa"/>
            <w:shd w:val="clear" w:color="auto" w:fill="auto"/>
            <w:noWrap w:val="0"/>
            <w:vAlign w:val="center"/>
          </w:tcPr>
          <w:p w14:paraId="32A18BED">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柯金国</w:t>
            </w:r>
          </w:p>
          <w:p w14:paraId="1B889ED2">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林新钊</w:t>
            </w:r>
          </w:p>
          <w:p w14:paraId="44E115D2">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陈金毓</w:t>
            </w:r>
          </w:p>
          <w:p w14:paraId="421C7CE1">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阮春高</w:t>
            </w:r>
          </w:p>
          <w:p w14:paraId="565B2607">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张  凡</w:t>
            </w:r>
          </w:p>
          <w:p w14:paraId="1548A177">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4"/>
                <w:szCs w:val="24"/>
                <w:lang w:val="en-US" w:eastAsia="zh-CN" w:bidi="ar"/>
              </w:rPr>
              <w:t>兰希红</w:t>
            </w:r>
          </w:p>
        </w:tc>
        <w:tc>
          <w:tcPr>
            <w:tcW w:w="1133" w:type="dxa"/>
            <w:shd w:val="clear" w:color="auto" w:fill="auto"/>
            <w:noWrap w:val="0"/>
            <w:vAlign w:val="center"/>
          </w:tcPr>
          <w:p w14:paraId="2D473C21">
            <w:pPr>
              <w:widowControl/>
              <w:spacing w:line="240" w:lineRule="auto"/>
              <w:ind w:left="0"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纪委办</w:t>
            </w:r>
          </w:p>
        </w:tc>
        <w:tc>
          <w:tcPr>
            <w:tcW w:w="933" w:type="dxa"/>
            <w:shd w:val="clear" w:color="auto" w:fill="auto"/>
            <w:noWrap w:val="0"/>
            <w:vAlign w:val="center"/>
          </w:tcPr>
          <w:p w14:paraId="522D5BCF">
            <w:pPr>
              <w:widowControl/>
              <w:spacing w:line="240" w:lineRule="auto"/>
              <w:ind w:left="0"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蔡云宏</w:t>
            </w:r>
          </w:p>
        </w:tc>
        <w:tc>
          <w:tcPr>
            <w:tcW w:w="1017" w:type="dxa"/>
            <w:shd w:val="clear" w:color="auto" w:fill="auto"/>
            <w:noWrap w:val="0"/>
            <w:vAlign w:val="center"/>
          </w:tcPr>
          <w:p w14:paraId="78A0D07F">
            <w:pPr>
              <w:spacing w:line="240" w:lineRule="auto"/>
              <w:ind w:left="0" w:leftChars="0"/>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今年年底并长久立</w:t>
            </w:r>
          </w:p>
        </w:tc>
      </w:tr>
    </w:tbl>
    <w:p w14:paraId="6FC1EC3A">
      <w:pPr>
        <w:pStyle w:val="2"/>
        <w:sectPr>
          <w:pgSz w:w="16838" w:h="11906" w:orient="landscape"/>
          <w:pgMar w:top="1587" w:right="2098" w:bottom="1474" w:left="1984" w:header="851" w:footer="992" w:gutter="0"/>
          <w:pgNumType w:fmt="decimal"/>
          <w:cols w:space="0" w:num="1"/>
          <w:rtlGutter w:val="0"/>
          <w:docGrid w:type="lines" w:linePitch="312" w:charSpace="0"/>
        </w:sectPr>
      </w:pPr>
    </w:p>
    <w:tbl>
      <w:tblPr>
        <w:tblStyle w:val="4"/>
        <w:tblpPr w:leftFromText="180" w:rightFromText="180" w:vertAnchor="text" w:horzAnchor="page" w:tblpXSpec="center" w:tblpY="505"/>
        <w:tblOverlap w:val="never"/>
        <w:tblW w:w="15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88"/>
        <w:gridCol w:w="1069"/>
        <w:gridCol w:w="4122"/>
        <w:gridCol w:w="4887"/>
        <w:gridCol w:w="1067"/>
        <w:gridCol w:w="1133"/>
        <w:gridCol w:w="933"/>
        <w:gridCol w:w="1017"/>
      </w:tblGrid>
      <w:tr w14:paraId="114E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77" w:hRule="atLeast"/>
          <w:tblHeader/>
          <w:jc w:val="center"/>
        </w:trPr>
        <w:tc>
          <w:tcPr>
            <w:tcW w:w="1088" w:type="dxa"/>
            <w:noWrap w:val="0"/>
            <w:vAlign w:val="center"/>
          </w:tcPr>
          <w:p w14:paraId="25577869">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分类</w:t>
            </w:r>
          </w:p>
        </w:tc>
        <w:tc>
          <w:tcPr>
            <w:tcW w:w="1069" w:type="dxa"/>
            <w:noWrap w:val="0"/>
            <w:vAlign w:val="center"/>
          </w:tcPr>
          <w:p w14:paraId="711037AC">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存在问题</w:t>
            </w:r>
          </w:p>
        </w:tc>
        <w:tc>
          <w:tcPr>
            <w:tcW w:w="4122" w:type="dxa"/>
            <w:noWrap w:val="0"/>
            <w:vAlign w:val="center"/>
          </w:tcPr>
          <w:p w14:paraId="6455BCDC">
            <w:pPr>
              <w:widowControl/>
              <w:spacing w:line="240" w:lineRule="auto"/>
              <w:ind w:leftChars="0"/>
              <w:jc w:val="center"/>
              <w:textAlignment w:val="center"/>
              <w:rPr>
                <w:rFonts w:hint="default"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具体表现</w:t>
            </w:r>
          </w:p>
        </w:tc>
        <w:tc>
          <w:tcPr>
            <w:tcW w:w="4887" w:type="dxa"/>
            <w:noWrap w:val="0"/>
            <w:vAlign w:val="center"/>
          </w:tcPr>
          <w:p w14:paraId="0FBD9DB5">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整改措施</w:t>
            </w:r>
          </w:p>
        </w:tc>
        <w:tc>
          <w:tcPr>
            <w:tcW w:w="1067" w:type="dxa"/>
            <w:noWrap w:val="0"/>
            <w:vAlign w:val="center"/>
          </w:tcPr>
          <w:p w14:paraId="5B04CEC6">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w:t>
            </w:r>
          </w:p>
          <w:p w14:paraId="274DD624">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领导</w:t>
            </w:r>
          </w:p>
        </w:tc>
        <w:tc>
          <w:tcPr>
            <w:tcW w:w="1133" w:type="dxa"/>
            <w:noWrap w:val="0"/>
            <w:vAlign w:val="center"/>
          </w:tcPr>
          <w:p w14:paraId="5F67F42B">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w:t>
            </w:r>
          </w:p>
          <w:p w14:paraId="6F072B06">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单位</w:t>
            </w:r>
          </w:p>
        </w:tc>
        <w:tc>
          <w:tcPr>
            <w:tcW w:w="933" w:type="dxa"/>
            <w:noWrap w:val="0"/>
            <w:vAlign w:val="center"/>
          </w:tcPr>
          <w:p w14:paraId="49B4617A">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责任人</w:t>
            </w:r>
          </w:p>
        </w:tc>
        <w:tc>
          <w:tcPr>
            <w:tcW w:w="1017" w:type="dxa"/>
            <w:noWrap w:val="0"/>
            <w:vAlign w:val="center"/>
          </w:tcPr>
          <w:p w14:paraId="3968E0FD">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完成</w:t>
            </w:r>
          </w:p>
          <w:p w14:paraId="5D8ED149">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时限</w:t>
            </w:r>
          </w:p>
        </w:tc>
      </w:tr>
      <w:tr w14:paraId="10723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467" w:hRule="atLeast"/>
          <w:tblHeader/>
          <w:jc w:val="center"/>
        </w:trPr>
        <w:tc>
          <w:tcPr>
            <w:tcW w:w="1088" w:type="dxa"/>
            <w:vMerge w:val="restart"/>
            <w:noWrap w:val="0"/>
            <w:vAlign w:val="center"/>
          </w:tcPr>
          <w:p w14:paraId="3A4F6F98">
            <w:pPr>
              <w:spacing w:line="240" w:lineRule="auto"/>
              <w:ind w:left="0" w:leftChars="0"/>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学院个别干部在外出考察交流期间，擅自改变公务行程，违规跨区域接受宴请，违反中央八项规定精神，受到党纪处分</w:t>
            </w:r>
          </w:p>
        </w:tc>
        <w:tc>
          <w:tcPr>
            <w:tcW w:w="1069" w:type="dxa"/>
            <w:vMerge w:val="restart"/>
            <w:noWrap w:val="0"/>
            <w:vAlign w:val="center"/>
          </w:tcPr>
          <w:p w14:paraId="5A059A33">
            <w:pPr>
              <w:spacing w:line="240" w:lineRule="auto"/>
              <w:ind w:left="0" w:leftChars="0"/>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日常监管存在漏洞。</w:t>
            </w:r>
          </w:p>
        </w:tc>
        <w:tc>
          <w:tcPr>
            <w:tcW w:w="4122" w:type="dxa"/>
            <w:shd w:val="clear" w:color="auto" w:fill="auto"/>
            <w:noWrap w:val="0"/>
            <w:vAlign w:val="center"/>
          </w:tcPr>
          <w:p w14:paraId="618A9948">
            <w:pPr>
              <w:spacing w:line="240" w:lineRule="auto"/>
              <w:ind w:left="0" w:leftChars="0"/>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制度刚性约束不足，监督管理未能全覆盖、无死角。相关公务考察管理制度存在不够细化、操作性不强的问题。</w:t>
            </w:r>
          </w:p>
        </w:tc>
        <w:tc>
          <w:tcPr>
            <w:tcW w:w="4887" w:type="dxa"/>
            <w:shd w:val="clear" w:color="auto" w:fill="auto"/>
            <w:noWrap w:val="0"/>
            <w:vAlign w:val="center"/>
          </w:tcPr>
          <w:p w14:paraId="31F18654">
            <w:pPr>
              <w:spacing w:line="240" w:lineRule="auto"/>
              <w:ind w:left="0" w:leftChars="0"/>
              <w:rPr>
                <w:rFonts w:hint="eastAsia" w:ascii="仿宋_GB2312" w:hAnsi="宋体" w:eastAsia="仿宋_GB2312" w:cs="仿宋_GB2312"/>
                <w:kern w:val="0"/>
                <w:sz w:val="22"/>
                <w:szCs w:val="22"/>
                <w:lang w:val="en-US" w:eastAsia="zh-CN" w:bidi="ar"/>
              </w:rPr>
            </w:pPr>
          </w:p>
          <w:p w14:paraId="3D9A0AB6">
            <w:pPr>
              <w:spacing w:line="240" w:lineRule="auto"/>
              <w:ind w:left="0" w:leftChars="0"/>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严格规范审批程序、行程管理、经费使用等环节，做到有章可循、有据可依。强化制度执行，确保公务考察活动规范有序、务实高效，切实提升公务管理水平。</w:t>
            </w:r>
          </w:p>
        </w:tc>
        <w:tc>
          <w:tcPr>
            <w:tcW w:w="1067" w:type="dxa"/>
            <w:vMerge w:val="restart"/>
            <w:shd w:val="clear" w:color="auto" w:fill="auto"/>
            <w:noWrap w:val="0"/>
            <w:vAlign w:val="center"/>
          </w:tcPr>
          <w:p w14:paraId="7BDB7047">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柯金国</w:t>
            </w:r>
          </w:p>
          <w:p w14:paraId="66BB4FC6">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林新钊</w:t>
            </w:r>
          </w:p>
          <w:p w14:paraId="21BB423B">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陈金毓</w:t>
            </w:r>
          </w:p>
          <w:p w14:paraId="02BD11B8">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阮春高</w:t>
            </w:r>
          </w:p>
          <w:p w14:paraId="4274A724">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张  凡</w:t>
            </w:r>
          </w:p>
          <w:p w14:paraId="6350BAFA">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4"/>
                <w:szCs w:val="24"/>
                <w:lang w:val="en-US" w:eastAsia="zh-CN" w:bidi="ar"/>
              </w:rPr>
              <w:t>兰希红</w:t>
            </w:r>
          </w:p>
        </w:tc>
        <w:tc>
          <w:tcPr>
            <w:tcW w:w="1133" w:type="dxa"/>
            <w:shd w:val="clear" w:color="auto" w:fill="auto"/>
            <w:noWrap w:val="0"/>
            <w:vAlign w:val="center"/>
          </w:tcPr>
          <w:p w14:paraId="0308F94F">
            <w:pPr>
              <w:widowControl/>
              <w:spacing w:line="240" w:lineRule="auto"/>
              <w:ind w:left="0"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党政办公室</w:t>
            </w:r>
          </w:p>
        </w:tc>
        <w:tc>
          <w:tcPr>
            <w:tcW w:w="933" w:type="dxa"/>
            <w:shd w:val="clear" w:color="auto" w:fill="auto"/>
            <w:noWrap w:val="0"/>
            <w:vAlign w:val="center"/>
          </w:tcPr>
          <w:p w14:paraId="636345F8">
            <w:pPr>
              <w:widowControl/>
              <w:spacing w:line="240" w:lineRule="auto"/>
              <w:ind w:left="0" w:leftChars="0"/>
              <w:jc w:val="center"/>
              <w:textAlignment w:val="center"/>
              <w:rPr>
                <w:rFonts w:hint="eastAsia" w:ascii="仿宋_GB2312" w:hAnsi="宋体" w:eastAsia="仿宋_GB2312" w:cs="仿宋_GB2312"/>
                <w:kern w:val="0"/>
                <w:sz w:val="22"/>
                <w:szCs w:val="22"/>
                <w:lang w:val="en-US" w:eastAsia="zh-CN" w:bidi="ar"/>
              </w:rPr>
            </w:pPr>
          </w:p>
          <w:p w14:paraId="503DE7AE">
            <w:pPr>
              <w:widowControl/>
              <w:spacing w:line="240" w:lineRule="auto"/>
              <w:ind w:left="0"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郭丽花</w:t>
            </w:r>
          </w:p>
          <w:p w14:paraId="12A318A0">
            <w:pPr>
              <w:widowControl/>
              <w:spacing w:line="240" w:lineRule="auto"/>
              <w:ind w:left="0" w:leftChars="0"/>
              <w:jc w:val="center"/>
              <w:textAlignment w:val="center"/>
              <w:rPr>
                <w:rFonts w:hint="eastAsia" w:ascii="仿宋_GB2312" w:hAnsi="宋体" w:eastAsia="仿宋_GB2312" w:cs="仿宋_GB2312"/>
                <w:kern w:val="0"/>
                <w:sz w:val="22"/>
                <w:szCs w:val="22"/>
                <w:lang w:val="en-US" w:eastAsia="zh-CN" w:bidi="ar"/>
              </w:rPr>
            </w:pPr>
          </w:p>
        </w:tc>
        <w:tc>
          <w:tcPr>
            <w:tcW w:w="1017" w:type="dxa"/>
            <w:shd w:val="clear" w:color="auto" w:fill="auto"/>
            <w:noWrap w:val="0"/>
            <w:vAlign w:val="center"/>
          </w:tcPr>
          <w:p w14:paraId="11580A6C">
            <w:pPr>
              <w:spacing w:line="240" w:lineRule="auto"/>
              <w:ind w:left="0" w:leftChars="0"/>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2026.12.31并长久立</w:t>
            </w:r>
          </w:p>
        </w:tc>
      </w:tr>
      <w:tr w14:paraId="744D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478" w:hRule="atLeast"/>
          <w:tblHeader/>
          <w:jc w:val="center"/>
        </w:trPr>
        <w:tc>
          <w:tcPr>
            <w:tcW w:w="1088" w:type="dxa"/>
            <w:vMerge w:val="continue"/>
            <w:noWrap w:val="0"/>
            <w:vAlign w:val="center"/>
          </w:tcPr>
          <w:p w14:paraId="2C22AF75">
            <w:pPr>
              <w:spacing w:line="240" w:lineRule="auto"/>
              <w:ind w:left="0" w:leftChars="0"/>
              <w:rPr>
                <w:rFonts w:hint="eastAsia" w:ascii="仿宋_GB2312" w:hAnsi="宋体" w:eastAsia="仿宋_GB2312" w:cs="仿宋_GB2312"/>
                <w:kern w:val="0"/>
                <w:sz w:val="22"/>
                <w:szCs w:val="22"/>
                <w:lang w:val="en-US" w:eastAsia="zh-CN" w:bidi="ar"/>
              </w:rPr>
            </w:pPr>
          </w:p>
        </w:tc>
        <w:tc>
          <w:tcPr>
            <w:tcW w:w="1069" w:type="dxa"/>
            <w:vMerge w:val="continue"/>
            <w:noWrap w:val="0"/>
            <w:vAlign w:val="center"/>
          </w:tcPr>
          <w:p w14:paraId="55D62144">
            <w:pPr>
              <w:spacing w:line="240" w:lineRule="auto"/>
              <w:ind w:left="0" w:leftChars="0"/>
              <w:rPr>
                <w:rFonts w:hint="eastAsia" w:ascii="仿宋_GB2312" w:hAnsi="宋体" w:eastAsia="仿宋_GB2312" w:cs="仿宋_GB2312"/>
                <w:kern w:val="0"/>
                <w:sz w:val="22"/>
                <w:szCs w:val="22"/>
                <w:lang w:val="en-US" w:eastAsia="zh-CN" w:bidi="ar"/>
              </w:rPr>
            </w:pPr>
          </w:p>
        </w:tc>
        <w:tc>
          <w:tcPr>
            <w:tcW w:w="4122" w:type="dxa"/>
            <w:vMerge w:val="restart"/>
            <w:shd w:val="clear" w:color="auto" w:fill="auto"/>
            <w:noWrap w:val="0"/>
            <w:vAlign w:val="center"/>
          </w:tcPr>
          <w:p w14:paraId="7452B6A6">
            <w:pPr>
              <w:spacing w:line="240" w:lineRule="auto"/>
              <w:ind w:left="0" w:leftChars="0"/>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对在外人员的动态管理和监督不够到位，这些都暴露出我们在干部日常管理、特别是“八小时之外”和外出期间的监督上存在盲区和短板。</w:t>
            </w:r>
          </w:p>
        </w:tc>
        <w:tc>
          <w:tcPr>
            <w:tcW w:w="4887" w:type="dxa"/>
            <w:shd w:val="clear" w:color="auto" w:fill="auto"/>
            <w:noWrap w:val="0"/>
            <w:vAlign w:val="center"/>
          </w:tcPr>
          <w:p w14:paraId="2F16550B">
            <w:pPr>
              <w:spacing w:line="240" w:lineRule="auto"/>
              <w:ind w:left="0" w:leftChars="0"/>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1.明确干部外出（含公务外出、事假、探亲假、病假等）报备范围、时限、内容和审批权限。报备需通过书面或指定线上平台提交，经所在部门负责人及分管领导审批同意后方可外出。</w:t>
            </w:r>
          </w:p>
          <w:p w14:paraId="55F0FF21">
            <w:pPr>
              <w:spacing w:line="240" w:lineRule="auto"/>
              <w:ind w:left="0" w:leftChars="0"/>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2.结合干部考核、民主评议等工作，了解在外人员“八小时之外”表现，对发现的苗头性、倾向性问题，及时提醒、约谈，做到抓早抓小、防微杜渐。</w:t>
            </w:r>
          </w:p>
        </w:tc>
        <w:tc>
          <w:tcPr>
            <w:tcW w:w="1067" w:type="dxa"/>
            <w:vMerge w:val="continue"/>
            <w:shd w:val="clear" w:color="auto" w:fill="auto"/>
            <w:noWrap w:val="0"/>
            <w:vAlign w:val="center"/>
          </w:tcPr>
          <w:p w14:paraId="4E9B3F22">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ascii="仿宋_GB2312" w:hAnsi="宋体" w:eastAsia="仿宋_GB2312" w:cs="仿宋_GB2312"/>
                <w:kern w:val="0"/>
                <w:sz w:val="24"/>
                <w:szCs w:val="24"/>
                <w:lang w:val="en-US" w:eastAsia="zh-CN" w:bidi="ar"/>
              </w:rPr>
            </w:pPr>
          </w:p>
        </w:tc>
        <w:tc>
          <w:tcPr>
            <w:tcW w:w="1133" w:type="dxa"/>
            <w:shd w:val="clear" w:color="auto" w:fill="auto"/>
            <w:noWrap w:val="0"/>
            <w:vAlign w:val="center"/>
          </w:tcPr>
          <w:p w14:paraId="7F058FA4">
            <w:pPr>
              <w:widowControl/>
              <w:spacing w:line="240" w:lineRule="auto"/>
              <w:ind w:left="0"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 xml:space="preserve">组织部     </w:t>
            </w:r>
          </w:p>
        </w:tc>
        <w:tc>
          <w:tcPr>
            <w:tcW w:w="933" w:type="dxa"/>
            <w:shd w:val="clear" w:color="auto" w:fill="auto"/>
            <w:noWrap w:val="0"/>
            <w:vAlign w:val="center"/>
          </w:tcPr>
          <w:p w14:paraId="6A9CC0AF">
            <w:pPr>
              <w:widowControl/>
              <w:spacing w:line="240" w:lineRule="auto"/>
              <w:ind w:left="0"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 xml:space="preserve">陈志雄  </w:t>
            </w:r>
          </w:p>
        </w:tc>
        <w:tc>
          <w:tcPr>
            <w:tcW w:w="1017" w:type="dxa"/>
            <w:shd w:val="clear" w:color="auto" w:fill="auto"/>
            <w:noWrap w:val="0"/>
            <w:vAlign w:val="center"/>
          </w:tcPr>
          <w:p w14:paraId="5A746D71">
            <w:pPr>
              <w:widowControl/>
              <w:spacing w:line="240" w:lineRule="auto"/>
              <w:ind w:left="0"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长久立</w:t>
            </w:r>
          </w:p>
        </w:tc>
      </w:tr>
      <w:tr w14:paraId="50FD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656" w:hRule="atLeast"/>
          <w:tblHeader/>
          <w:jc w:val="center"/>
        </w:trPr>
        <w:tc>
          <w:tcPr>
            <w:tcW w:w="1088" w:type="dxa"/>
            <w:vMerge w:val="continue"/>
            <w:noWrap w:val="0"/>
            <w:vAlign w:val="center"/>
          </w:tcPr>
          <w:p w14:paraId="1424C8F0">
            <w:pPr>
              <w:spacing w:line="240" w:lineRule="auto"/>
              <w:ind w:left="0" w:leftChars="0"/>
              <w:rPr>
                <w:rFonts w:hint="eastAsia" w:ascii="仿宋_GB2312" w:hAnsi="宋体" w:eastAsia="仿宋_GB2312" w:cs="仿宋_GB2312"/>
                <w:kern w:val="0"/>
                <w:sz w:val="22"/>
                <w:szCs w:val="22"/>
                <w:lang w:val="en-US" w:eastAsia="zh-CN" w:bidi="ar"/>
              </w:rPr>
            </w:pPr>
          </w:p>
        </w:tc>
        <w:tc>
          <w:tcPr>
            <w:tcW w:w="1069" w:type="dxa"/>
            <w:vMerge w:val="continue"/>
            <w:noWrap w:val="0"/>
            <w:vAlign w:val="center"/>
          </w:tcPr>
          <w:p w14:paraId="3B793404">
            <w:pPr>
              <w:spacing w:line="240" w:lineRule="auto"/>
              <w:ind w:left="0" w:leftChars="0"/>
              <w:rPr>
                <w:rFonts w:hint="eastAsia" w:ascii="仿宋_GB2312" w:hAnsi="宋体" w:eastAsia="仿宋_GB2312" w:cs="仿宋_GB2312"/>
                <w:kern w:val="0"/>
                <w:sz w:val="22"/>
                <w:szCs w:val="22"/>
                <w:lang w:val="en-US" w:eastAsia="zh-CN" w:bidi="ar"/>
              </w:rPr>
            </w:pPr>
          </w:p>
        </w:tc>
        <w:tc>
          <w:tcPr>
            <w:tcW w:w="4122" w:type="dxa"/>
            <w:vMerge w:val="continue"/>
            <w:shd w:val="clear" w:color="auto" w:fill="auto"/>
            <w:noWrap w:val="0"/>
            <w:vAlign w:val="center"/>
          </w:tcPr>
          <w:p w14:paraId="18BD3151">
            <w:pPr>
              <w:spacing w:line="240" w:lineRule="auto"/>
              <w:ind w:left="0" w:leftChars="0"/>
              <w:rPr>
                <w:rFonts w:hint="eastAsia" w:ascii="仿宋_GB2312" w:hAnsi="宋体" w:eastAsia="仿宋_GB2312" w:cs="仿宋_GB2312"/>
                <w:kern w:val="0"/>
                <w:sz w:val="22"/>
                <w:szCs w:val="22"/>
                <w:lang w:val="en-US" w:eastAsia="zh-CN" w:bidi="ar"/>
              </w:rPr>
            </w:pPr>
          </w:p>
        </w:tc>
        <w:tc>
          <w:tcPr>
            <w:tcW w:w="4887" w:type="dxa"/>
            <w:shd w:val="clear" w:color="auto" w:fill="auto"/>
            <w:noWrap w:val="0"/>
            <w:vAlign w:val="center"/>
          </w:tcPr>
          <w:p w14:paraId="0E29CEBF">
            <w:pPr>
              <w:spacing w:line="240" w:lineRule="auto"/>
              <w:ind w:left="0" w:leftChars="0"/>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1.健全外出审批报备机制，干部外出考察交流需明确行程、目的地及工作内容，严禁擅自变更行程，确需调整的须按规定报批。</w:t>
            </w:r>
          </w:p>
          <w:p w14:paraId="1D4F4FE1">
            <w:pPr>
              <w:spacing w:line="240" w:lineRule="auto"/>
              <w:ind w:left="0" w:leftChars="0"/>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2.强化纪律警示教育，结合典型案例组织干部学习中央八项规定精神，重点强调外出及八小时外行为红线，常态化开展廉洁提醒，筑牢思想防线。</w:t>
            </w:r>
          </w:p>
        </w:tc>
        <w:tc>
          <w:tcPr>
            <w:tcW w:w="1067" w:type="dxa"/>
            <w:vMerge w:val="continue"/>
            <w:shd w:val="clear" w:color="auto" w:fill="auto"/>
            <w:noWrap w:val="0"/>
            <w:vAlign w:val="center"/>
          </w:tcPr>
          <w:p w14:paraId="5CCA1188">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ascii="仿宋_GB2312" w:hAnsi="宋体" w:eastAsia="仿宋_GB2312" w:cs="仿宋_GB2312"/>
                <w:kern w:val="0"/>
                <w:sz w:val="24"/>
                <w:szCs w:val="24"/>
                <w:lang w:val="en-US" w:eastAsia="zh-CN" w:bidi="ar"/>
              </w:rPr>
            </w:pPr>
          </w:p>
        </w:tc>
        <w:tc>
          <w:tcPr>
            <w:tcW w:w="1133" w:type="dxa"/>
            <w:shd w:val="clear" w:color="auto" w:fill="auto"/>
            <w:noWrap w:val="0"/>
            <w:vAlign w:val="center"/>
          </w:tcPr>
          <w:p w14:paraId="1AB3F998">
            <w:pPr>
              <w:widowControl/>
              <w:spacing w:line="240" w:lineRule="auto"/>
              <w:ind w:left="0"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人事处</w:t>
            </w:r>
          </w:p>
        </w:tc>
        <w:tc>
          <w:tcPr>
            <w:tcW w:w="933" w:type="dxa"/>
            <w:shd w:val="clear" w:color="auto" w:fill="auto"/>
            <w:noWrap w:val="0"/>
            <w:vAlign w:val="center"/>
          </w:tcPr>
          <w:p w14:paraId="40FAC5BB">
            <w:pPr>
              <w:widowControl/>
              <w:spacing w:line="240" w:lineRule="auto"/>
              <w:ind w:left="0"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陈群霞</w:t>
            </w:r>
          </w:p>
        </w:tc>
        <w:tc>
          <w:tcPr>
            <w:tcW w:w="1017" w:type="dxa"/>
            <w:shd w:val="clear" w:color="auto" w:fill="auto"/>
            <w:noWrap w:val="0"/>
            <w:vAlign w:val="center"/>
          </w:tcPr>
          <w:p w14:paraId="73131AA9">
            <w:pPr>
              <w:widowControl/>
              <w:spacing w:line="240" w:lineRule="auto"/>
              <w:ind w:left="0"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长久立</w:t>
            </w:r>
          </w:p>
        </w:tc>
      </w:tr>
    </w:tbl>
    <w:p w14:paraId="31946F31">
      <w:pPr>
        <w:pStyle w:val="2"/>
        <w:ind w:left="0" w:leftChars="0" w:firstLine="0" w:firstLineChars="0"/>
      </w:pPr>
    </w:p>
    <w:tbl>
      <w:tblPr>
        <w:tblStyle w:val="4"/>
        <w:tblpPr w:leftFromText="180" w:rightFromText="180" w:vertAnchor="text" w:horzAnchor="page" w:tblpXSpec="center" w:tblpY="505"/>
        <w:tblOverlap w:val="never"/>
        <w:tblW w:w="15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88"/>
        <w:gridCol w:w="1069"/>
        <w:gridCol w:w="4122"/>
        <w:gridCol w:w="4887"/>
        <w:gridCol w:w="1067"/>
        <w:gridCol w:w="1133"/>
        <w:gridCol w:w="933"/>
        <w:gridCol w:w="1017"/>
      </w:tblGrid>
      <w:tr w14:paraId="085A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77" w:hRule="atLeast"/>
          <w:tblHeader/>
          <w:jc w:val="center"/>
        </w:trPr>
        <w:tc>
          <w:tcPr>
            <w:tcW w:w="1088" w:type="dxa"/>
            <w:noWrap w:val="0"/>
            <w:vAlign w:val="center"/>
          </w:tcPr>
          <w:p w14:paraId="78A7326D">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分类</w:t>
            </w:r>
          </w:p>
        </w:tc>
        <w:tc>
          <w:tcPr>
            <w:tcW w:w="1069" w:type="dxa"/>
            <w:noWrap w:val="0"/>
            <w:vAlign w:val="center"/>
          </w:tcPr>
          <w:p w14:paraId="16938E50">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存在问题</w:t>
            </w:r>
          </w:p>
        </w:tc>
        <w:tc>
          <w:tcPr>
            <w:tcW w:w="4122" w:type="dxa"/>
            <w:noWrap w:val="0"/>
            <w:vAlign w:val="center"/>
          </w:tcPr>
          <w:p w14:paraId="02E010CE">
            <w:pPr>
              <w:widowControl/>
              <w:spacing w:line="240" w:lineRule="auto"/>
              <w:ind w:leftChars="0"/>
              <w:jc w:val="center"/>
              <w:textAlignment w:val="center"/>
              <w:rPr>
                <w:rFonts w:hint="default"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具体表现</w:t>
            </w:r>
          </w:p>
        </w:tc>
        <w:tc>
          <w:tcPr>
            <w:tcW w:w="4887" w:type="dxa"/>
            <w:noWrap w:val="0"/>
            <w:vAlign w:val="center"/>
          </w:tcPr>
          <w:p w14:paraId="72E959E9">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整改措施</w:t>
            </w:r>
          </w:p>
        </w:tc>
        <w:tc>
          <w:tcPr>
            <w:tcW w:w="1067" w:type="dxa"/>
            <w:noWrap w:val="0"/>
            <w:vAlign w:val="center"/>
          </w:tcPr>
          <w:p w14:paraId="5BAF7DD6">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w:t>
            </w:r>
          </w:p>
          <w:p w14:paraId="351B39A0">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领导</w:t>
            </w:r>
          </w:p>
        </w:tc>
        <w:tc>
          <w:tcPr>
            <w:tcW w:w="1133" w:type="dxa"/>
            <w:noWrap w:val="0"/>
            <w:vAlign w:val="center"/>
          </w:tcPr>
          <w:p w14:paraId="7CC01993">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w:t>
            </w:r>
          </w:p>
          <w:p w14:paraId="4A0540DA">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单位</w:t>
            </w:r>
          </w:p>
        </w:tc>
        <w:tc>
          <w:tcPr>
            <w:tcW w:w="933" w:type="dxa"/>
            <w:noWrap w:val="0"/>
            <w:vAlign w:val="center"/>
          </w:tcPr>
          <w:p w14:paraId="29084BE0">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责任人</w:t>
            </w:r>
          </w:p>
        </w:tc>
        <w:tc>
          <w:tcPr>
            <w:tcW w:w="1017" w:type="dxa"/>
            <w:noWrap w:val="0"/>
            <w:vAlign w:val="center"/>
          </w:tcPr>
          <w:p w14:paraId="50B77CFC">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完成</w:t>
            </w:r>
          </w:p>
          <w:p w14:paraId="49E808F3">
            <w:pPr>
              <w:widowControl/>
              <w:spacing w:line="240" w:lineRule="auto"/>
              <w:ind w:leftChars="0"/>
              <w:jc w:val="center"/>
              <w:textAlignment w:val="center"/>
              <w:rPr>
                <w:rFonts w:hint="eastAsia" w:ascii="仿宋_GB2312" w:hAnsi="宋体" w:eastAsia="仿宋_GB2312" w:cs="仿宋_GB2312"/>
                <w:b/>
                <w:bCs/>
                <w:kern w:val="0"/>
                <w:sz w:val="22"/>
                <w:szCs w:val="22"/>
                <w:lang w:val="en-US" w:eastAsia="zh-CN" w:bidi="ar"/>
              </w:rPr>
            </w:pPr>
            <w:r>
              <w:rPr>
                <w:rFonts w:hint="eastAsia" w:ascii="仿宋_GB2312" w:hAnsi="宋体" w:eastAsia="仿宋_GB2312" w:cs="仿宋_GB2312"/>
                <w:b/>
                <w:bCs/>
                <w:kern w:val="0"/>
                <w:sz w:val="22"/>
                <w:szCs w:val="22"/>
                <w:lang w:val="en-US" w:eastAsia="zh-CN" w:bidi="ar"/>
              </w:rPr>
              <w:t>时限</w:t>
            </w:r>
          </w:p>
        </w:tc>
      </w:tr>
      <w:tr w14:paraId="2516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723" w:hRule="atLeast"/>
          <w:tblHeader/>
          <w:jc w:val="center"/>
        </w:trPr>
        <w:tc>
          <w:tcPr>
            <w:tcW w:w="1088" w:type="dxa"/>
            <w:vMerge w:val="restart"/>
            <w:noWrap w:val="0"/>
            <w:vAlign w:val="center"/>
          </w:tcPr>
          <w:p w14:paraId="477B3313">
            <w:pPr>
              <w:spacing w:line="240" w:lineRule="auto"/>
              <w:ind w:left="0" w:leftChars="0"/>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学院个别干部在外出考察交流期间，擅自改变公务行程，违规跨区域接受宴请，违反中央八项规定精神，受到党纪处分</w:t>
            </w:r>
          </w:p>
        </w:tc>
        <w:tc>
          <w:tcPr>
            <w:tcW w:w="1069" w:type="dxa"/>
            <w:vMerge w:val="restart"/>
            <w:noWrap w:val="0"/>
            <w:vAlign w:val="center"/>
          </w:tcPr>
          <w:p w14:paraId="081BA86B">
            <w:pPr>
              <w:spacing w:line="240" w:lineRule="auto"/>
              <w:ind w:left="0" w:leftChars="0"/>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教育管理不够到位。</w:t>
            </w:r>
          </w:p>
        </w:tc>
        <w:tc>
          <w:tcPr>
            <w:tcW w:w="4122" w:type="dxa"/>
            <w:shd w:val="clear" w:color="auto" w:fill="auto"/>
            <w:noWrap w:val="0"/>
            <w:vAlign w:val="center"/>
          </w:tcPr>
          <w:p w14:paraId="7576FE4A">
            <w:pPr>
              <w:spacing w:line="240" w:lineRule="auto"/>
              <w:ind w:left="0" w:leftChars="0"/>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对干部，特别是领导干部的日常教育、监督提醒不够经常、不够严格，未能做到抓早抓小、防微杜渐。</w:t>
            </w:r>
          </w:p>
        </w:tc>
        <w:tc>
          <w:tcPr>
            <w:tcW w:w="4887" w:type="dxa"/>
            <w:shd w:val="clear" w:color="auto" w:fill="auto"/>
            <w:noWrap w:val="0"/>
            <w:vAlign w:val="center"/>
          </w:tcPr>
          <w:p w14:paraId="08F75416">
            <w:pPr>
              <w:spacing w:line="240" w:lineRule="auto"/>
              <w:ind w:leftChars="0"/>
              <w:rPr>
                <w:rFonts w:hint="eastAsia" w:ascii="仿宋_GB2312" w:hAnsi="宋体" w:eastAsia="仿宋_GB2312" w:cs="仿宋_GB2312"/>
                <w:kern w:val="0"/>
                <w:sz w:val="22"/>
                <w:szCs w:val="22"/>
                <w:lang w:val="en-US" w:eastAsia="zh-CN" w:bidi="ar"/>
              </w:rPr>
            </w:pPr>
            <w:r>
              <w:rPr>
                <w:rFonts w:hint="eastAsia" w:ascii="宋体" w:hAnsi="宋体" w:eastAsia="宋体" w:cs="宋体"/>
                <w:kern w:val="0"/>
                <w:sz w:val="24"/>
                <w:szCs w:val="24"/>
                <w:lang w:val="en-US" w:eastAsia="zh-CN" w:bidi="ar"/>
              </w:rPr>
              <w:t>1</w:t>
            </w:r>
            <w:r>
              <w:rPr>
                <w:rFonts w:hint="eastAsia" w:ascii="仿宋_GB2312" w:hAnsi="宋体" w:eastAsia="仿宋_GB2312" w:cs="仿宋_GB2312"/>
                <w:kern w:val="0"/>
                <w:sz w:val="22"/>
                <w:szCs w:val="22"/>
                <w:lang w:val="en-US" w:eastAsia="zh-CN" w:bidi="ar"/>
              </w:rPr>
              <w:t>.强化常态化日常教育，重点强化领导干部的政治意识、责任意识和廉洁自律意识的教育，筑牢拒腐防变思想根基。</w:t>
            </w:r>
          </w:p>
          <w:p w14:paraId="14027B7F">
            <w:pPr>
              <w:spacing w:line="240" w:lineRule="auto"/>
              <w:ind w:leftChars="0"/>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2.加强对干部“八小时外”的监督，关注社交圈、生活圈、朋友圈，及时发现和纠正违规违纪苗头，防止小问题酿成大错误。</w:t>
            </w:r>
          </w:p>
          <w:p w14:paraId="0BFC933F">
            <w:pPr>
              <w:widowControl/>
              <w:tabs>
                <w:tab w:val="left" w:pos="1123"/>
              </w:tabs>
              <w:spacing w:line="240" w:lineRule="auto"/>
              <w:ind w:left="0"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3.将干部日常教育监督情况作为干部评优评先、提拔任用、绩效考核的重要依据</w:t>
            </w:r>
            <w:r>
              <w:rPr>
                <w:rFonts w:ascii="宋体" w:hAnsi="宋体" w:eastAsia="宋体" w:cs="宋体"/>
                <w:kern w:val="0"/>
                <w:sz w:val="24"/>
                <w:szCs w:val="24"/>
                <w:lang w:val="en-US" w:eastAsia="zh-CN" w:bidi="ar"/>
              </w:rPr>
              <w:t>，</w:t>
            </w:r>
          </w:p>
        </w:tc>
        <w:tc>
          <w:tcPr>
            <w:tcW w:w="1067" w:type="dxa"/>
            <w:vMerge w:val="restart"/>
            <w:shd w:val="clear" w:color="auto" w:fill="auto"/>
            <w:noWrap w:val="0"/>
            <w:vAlign w:val="center"/>
          </w:tcPr>
          <w:p w14:paraId="3701F346">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柯金国</w:t>
            </w:r>
          </w:p>
          <w:p w14:paraId="25789033">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林新钊</w:t>
            </w:r>
          </w:p>
          <w:p w14:paraId="06E9E3FE">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陈金毓</w:t>
            </w:r>
          </w:p>
          <w:p w14:paraId="476322CB">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阮春高</w:t>
            </w:r>
          </w:p>
          <w:p w14:paraId="4A01FB7B">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张  凡</w:t>
            </w:r>
          </w:p>
          <w:p w14:paraId="39ED4BD1">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4"/>
                <w:szCs w:val="24"/>
                <w:lang w:val="en-US" w:eastAsia="zh-CN" w:bidi="ar"/>
              </w:rPr>
              <w:t>兰希红</w:t>
            </w:r>
          </w:p>
        </w:tc>
        <w:tc>
          <w:tcPr>
            <w:tcW w:w="1133" w:type="dxa"/>
            <w:shd w:val="clear" w:color="auto" w:fill="auto"/>
            <w:noWrap w:val="0"/>
            <w:vAlign w:val="center"/>
          </w:tcPr>
          <w:p w14:paraId="30708A7B">
            <w:pPr>
              <w:widowControl/>
              <w:spacing w:line="240" w:lineRule="auto"/>
              <w:ind w:left="0"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组织部</w:t>
            </w:r>
          </w:p>
        </w:tc>
        <w:tc>
          <w:tcPr>
            <w:tcW w:w="933" w:type="dxa"/>
            <w:shd w:val="clear" w:color="auto" w:fill="auto"/>
            <w:noWrap w:val="0"/>
            <w:vAlign w:val="center"/>
          </w:tcPr>
          <w:p w14:paraId="4354FF5E">
            <w:pPr>
              <w:widowControl/>
              <w:spacing w:line="240" w:lineRule="auto"/>
              <w:ind w:left="0"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陈志雄</w:t>
            </w:r>
          </w:p>
        </w:tc>
        <w:tc>
          <w:tcPr>
            <w:tcW w:w="1017" w:type="dxa"/>
            <w:shd w:val="clear" w:color="auto" w:fill="auto"/>
            <w:noWrap w:val="0"/>
            <w:vAlign w:val="center"/>
          </w:tcPr>
          <w:p w14:paraId="5B125EA9">
            <w:pPr>
              <w:widowControl/>
              <w:spacing w:line="240" w:lineRule="auto"/>
              <w:ind w:left="0" w:leftChars="0"/>
              <w:jc w:val="center"/>
              <w:textAlignment w:val="center"/>
              <w:rPr>
                <w:rFonts w:hint="eastAsia" w:ascii="仿宋_GB2312" w:hAnsi="仿宋_GB2312" w:eastAsia="仿宋_GB2312" w:cs="仿宋_GB2312"/>
                <w:kern w:val="2"/>
                <w:sz w:val="18"/>
                <w:szCs w:val="18"/>
                <w:lang w:val="en-US" w:eastAsia="zh-CN" w:bidi="ar-SA"/>
              </w:rPr>
            </w:pPr>
            <w:r>
              <w:rPr>
                <w:rFonts w:hint="eastAsia" w:ascii="仿宋_GB2312" w:hAnsi="宋体" w:eastAsia="仿宋_GB2312" w:cs="仿宋_GB2312"/>
                <w:kern w:val="0"/>
                <w:sz w:val="22"/>
                <w:szCs w:val="22"/>
                <w:lang w:val="en-US" w:eastAsia="zh-CN" w:bidi="ar"/>
              </w:rPr>
              <w:t>长久立</w:t>
            </w:r>
          </w:p>
        </w:tc>
      </w:tr>
      <w:tr w14:paraId="16D1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058" w:hRule="atLeast"/>
          <w:tblHeader/>
          <w:jc w:val="center"/>
        </w:trPr>
        <w:tc>
          <w:tcPr>
            <w:tcW w:w="1088" w:type="dxa"/>
            <w:vMerge w:val="continue"/>
            <w:noWrap w:val="0"/>
            <w:vAlign w:val="center"/>
          </w:tcPr>
          <w:p w14:paraId="1236FA99">
            <w:pPr>
              <w:spacing w:line="240" w:lineRule="auto"/>
              <w:ind w:left="0" w:leftChars="0"/>
              <w:rPr>
                <w:rFonts w:hint="eastAsia" w:ascii="仿宋_GB2312" w:hAnsi="宋体" w:eastAsia="仿宋_GB2312" w:cs="仿宋_GB2312"/>
                <w:kern w:val="0"/>
                <w:sz w:val="22"/>
                <w:szCs w:val="22"/>
                <w:lang w:val="en-US" w:eastAsia="zh-CN" w:bidi="ar"/>
              </w:rPr>
            </w:pPr>
          </w:p>
        </w:tc>
        <w:tc>
          <w:tcPr>
            <w:tcW w:w="1069" w:type="dxa"/>
            <w:vMerge w:val="continue"/>
            <w:noWrap w:val="0"/>
            <w:vAlign w:val="center"/>
          </w:tcPr>
          <w:p w14:paraId="735576CD">
            <w:pPr>
              <w:spacing w:line="240" w:lineRule="auto"/>
              <w:ind w:left="0" w:leftChars="0"/>
              <w:rPr>
                <w:rFonts w:hint="eastAsia" w:ascii="仿宋_GB2312" w:hAnsi="宋体" w:eastAsia="仿宋_GB2312" w:cs="仿宋_GB2312"/>
                <w:kern w:val="0"/>
                <w:sz w:val="22"/>
                <w:szCs w:val="22"/>
                <w:lang w:val="en-US" w:eastAsia="zh-CN" w:bidi="ar"/>
              </w:rPr>
            </w:pPr>
          </w:p>
        </w:tc>
        <w:tc>
          <w:tcPr>
            <w:tcW w:w="4122" w:type="dxa"/>
            <w:shd w:val="clear" w:color="auto" w:fill="auto"/>
            <w:noWrap w:val="0"/>
            <w:vAlign w:val="center"/>
          </w:tcPr>
          <w:p w14:paraId="0F8FD707">
            <w:pPr>
              <w:spacing w:line="240" w:lineRule="auto"/>
              <w:ind w:left="0" w:leftChars="0"/>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党风廉政建设责任压力未能有效传导至每一位干部，尤其是对重点岗位、关键环节干部的教育管理和风险防控需要进一步强化。相关警示教育和预防措施需要更具针对性和实效性。</w:t>
            </w:r>
          </w:p>
        </w:tc>
        <w:tc>
          <w:tcPr>
            <w:tcW w:w="4887" w:type="dxa"/>
            <w:shd w:val="clear" w:color="auto" w:fill="auto"/>
            <w:noWrap w:val="0"/>
            <w:vAlign w:val="center"/>
          </w:tcPr>
          <w:p w14:paraId="0F10829C">
            <w:pPr>
              <w:widowControl/>
              <w:tabs>
                <w:tab w:val="left" w:pos="1123"/>
              </w:tabs>
              <w:spacing w:line="240" w:lineRule="auto"/>
              <w:ind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1.成立重点领域专项督查小组，由纪检、审计、后勤、财务等部门人员组成，聚焦工程项目、政府采购、校企合作等重点领域、关键环节开展专项监督，建立问题台账，明确整改责任，持续跟踪督促问题整改。</w:t>
            </w:r>
          </w:p>
          <w:p w14:paraId="6A0A94A1">
            <w:pPr>
              <w:widowControl/>
              <w:tabs>
                <w:tab w:val="left" w:pos="1123"/>
              </w:tabs>
              <w:spacing w:line="240" w:lineRule="auto"/>
              <w:ind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2.加强廉洁警示教育，采取案例通报、观看警示教育片、参观廉政教育基地等方式，有效结合“三会一课”等形式，强化警示震慑。</w:t>
            </w:r>
          </w:p>
          <w:p w14:paraId="32EC1837">
            <w:pPr>
              <w:widowControl/>
              <w:tabs>
                <w:tab w:val="left" w:pos="1123"/>
              </w:tabs>
              <w:spacing w:line="240" w:lineRule="auto"/>
              <w:ind w:left="0" w:leftChars="0"/>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3.开展校企合作、政府采购、基建工程等领域的廉政风险排查，督促各级深入排查廉政风险点，细化完善廉政风险防控措施。</w:t>
            </w:r>
          </w:p>
        </w:tc>
        <w:tc>
          <w:tcPr>
            <w:tcW w:w="1067" w:type="dxa"/>
            <w:vMerge w:val="continue"/>
            <w:shd w:val="clear" w:color="auto" w:fill="auto"/>
            <w:noWrap w:val="0"/>
            <w:vAlign w:val="center"/>
          </w:tcPr>
          <w:p w14:paraId="57D58EED">
            <w:pPr>
              <w:widowControl/>
              <w:tabs>
                <w:tab w:val="left" w:pos="1123"/>
              </w:tabs>
              <w:spacing w:line="240" w:lineRule="auto"/>
              <w:ind w:left="0" w:leftChars="0" w:firstLine="480" w:firstLineChars="200"/>
              <w:textAlignment w:val="center"/>
              <w:rPr>
                <w:rFonts w:hint="eastAsia" w:ascii="仿宋_GB2312" w:hAnsi="宋体" w:eastAsia="仿宋_GB2312" w:cs="仿宋_GB2312"/>
                <w:kern w:val="0"/>
                <w:sz w:val="24"/>
                <w:szCs w:val="24"/>
                <w:lang w:val="en-US" w:eastAsia="zh-CN" w:bidi="ar"/>
              </w:rPr>
            </w:pPr>
          </w:p>
        </w:tc>
        <w:tc>
          <w:tcPr>
            <w:tcW w:w="1133" w:type="dxa"/>
            <w:shd w:val="clear" w:color="auto" w:fill="auto"/>
            <w:noWrap w:val="0"/>
            <w:vAlign w:val="center"/>
          </w:tcPr>
          <w:p w14:paraId="26AE35F0">
            <w:pPr>
              <w:widowControl/>
              <w:spacing w:line="240" w:lineRule="auto"/>
              <w:ind w:left="0" w:leftChars="0"/>
              <w:jc w:val="center"/>
              <w:textAlignment w:val="center"/>
              <w:rPr>
                <w:rFonts w:hint="eastAsia" w:ascii="仿宋_GB2312" w:hAnsi="宋体" w:eastAsia="仿宋_GB2312" w:cs="仿宋_GB2312"/>
                <w:kern w:val="0"/>
                <w:sz w:val="22"/>
                <w:szCs w:val="22"/>
                <w:lang w:val="en-US" w:eastAsia="zh-CN" w:bidi="ar"/>
              </w:rPr>
            </w:pPr>
          </w:p>
          <w:p w14:paraId="29B90739">
            <w:pPr>
              <w:widowControl/>
              <w:spacing w:line="240" w:lineRule="auto"/>
              <w:ind w:left="0"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纪委办</w:t>
            </w:r>
          </w:p>
          <w:p w14:paraId="496A441D">
            <w:pPr>
              <w:widowControl/>
              <w:spacing w:line="240" w:lineRule="auto"/>
              <w:ind w:left="0" w:leftChars="0"/>
              <w:jc w:val="center"/>
              <w:textAlignment w:val="center"/>
              <w:rPr>
                <w:rFonts w:hint="eastAsia" w:ascii="仿宋_GB2312" w:hAnsi="宋体" w:eastAsia="仿宋_GB2312" w:cs="仿宋_GB2312"/>
                <w:kern w:val="0"/>
                <w:sz w:val="22"/>
                <w:szCs w:val="22"/>
                <w:lang w:val="en-US" w:eastAsia="zh-CN" w:bidi="ar"/>
              </w:rPr>
            </w:pPr>
          </w:p>
        </w:tc>
        <w:tc>
          <w:tcPr>
            <w:tcW w:w="933" w:type="dxa"/>
            <w:shd w:val="clear" w:color="auto" w:fill="auto"/>
            <w:noWrap w:val="0"/>
            <w:vAlign w:val="center"/>
          </w:tcPr>
          <w:p w14:paraId="792E463D">
            <w:pPr>
              <w:widowControl/>
              <w:spacing w:line="240" w:lineRule="auto"/>
              <w:ind w:left="0"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蔡云宏</w:t>
            </w:r>
          </w:p>
        </w:tc>
        <w:tc>
          <w:tcPr>
            <w:tcW w:w="1017" w:type="dxa"/>
            <w:shd w:val="clear" w:color="auto" w:fill="auto"/>
            <w:noWrap w:val="0"/>
            <w:vAlign w:val="center"/>
          </w:tcPr>
          <w:p w14:paraId="753A795B">
            <w:pPr>
              <w:widowControl/>
              <w:spacing w:line="240" w:lineRule="auto"/>
              <w:ind w:left="0" w:leftChars="0"/>
              <w:jc w:val="center"/>
              <w:textAlignment w:val="center"/>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长久立</w:t>
            </w:r>
          </w:p>
        </w:tc>
      </w:tr>
    </w:tbl>
    <w:p w14:paraId="520CE2B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6A17E3"/>
    <w:rsid w:val="266A1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qFormat/>
    <w:uiPriority w:val="99"/>
    <w:pPr>
      <w:widowControl w:val="0"/>
      <w:spacing w:after="120" w:afterLines="0"/>
      <w:ind w:left="420" w:leftChars="200"/>
      <w:jc w:val="both"/>
    </w:pPr>
    <w:rPr>
      <w:rFonts w:ascii="Times New Roman" w:hAnsi="Times New Roman" w:eastAsia="宋体" w:cs="Times New Roman"/>
      <w:kern w:val="2"/>
      <w:sz w:val="21"/>
      <w:szCs w:val="24"/>
      <w:lang w:val="en-US" w:eastAsia="zh-CN" w:bidi="ar-SA"/>
    </w:rPr>
  </w:style>
  <w:style w:type="paragraph" w:styleId="3">
    <w:name w:val="Normal (Web)"/>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customStyle="1" w:styleId="6">
    <w:name w:val="No Spacing"/>
    <w:autoRedefine/>
    <w:qFormat/>
    <w:uiPriority w:val="0"/>
    <w:pPr>
      <w:widowControl w:val="0"/>
      <w:jc w:val="both"/>
    </w:pPr>
    <w:rPr>
      <w:rFonts w:ascii="Calibri" w:hAnsi="Calibri" w:eastAsia="仿宋"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5</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2026-03-16T08:01:00Z</dcterms:created>
  <dc:creator>草草</dc:creator>
  <cp:lastModifiedBy>草草</cp:lastModifiedBy>
  <dcterms:modified xsi:type="dcterms:W3CDTF">2026-03-16T08:08:59Z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7511875A26F44B92877BD41D5BCED3C2_11</vt:lpwstr>
  </property>
  <property fmtid="{D5CDD505-2E9C-101B-9397-08002B2CF9AE}" pid="4" name="KSOTemplateDocerSaveRecord">
    <vt:lpwstr>eyJoZGlkIjoiZTM5Njg4ZjBmZjNjNTZjM2IyYWI5OWZjNjU0Y2Q0ZTQiLCJ1c2VySWQiOiIyNDQyNDM0MTgifQ==</vt:lpwstr>
  </property>
</Properties>
</file>